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0BB021" w14:textId="22621D0E" w:rsidR="00111FEC" w:rsidRDefault="00FC3E75" w:rsidP="006565CD">
      <w:pPr>
        <w:ind w:left="3545" w:firstLine="709"/>
        <w:rPr>
          <w:rFonts w:ascii="Verdana" w:hAnsi="Verdana" w:cs="Arial"/>
          <w:b/>
        </w:rPr>
      </w:pPr>
      <w:r>
        <w:rPr>
          <w:noProof/>
        </w:rPr>
        <w:drawing>
          <wp:inline distT="0" distB="0" distL="0" distR="0" wp14:anchorId="033DA944" wp14:editId="6F9353AB">
            <wp:extent cx="1009650" cy="752475"/>
            <wp:effectExtent l="0" t="0" r="0" b="0"/>
            <wp:docPr id="1" name="Afbeelding 1" descr="Logo Agri&amp;F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gri&amp;Foo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09650" cy="752475"/>
                    </a:xfrm>
                    <a:prstGeom prst="rect">
                      <a:avLst/>
                    </a:prstGeom>
                    <a:noFill/>
                    <a:ln>
                      <a:noFill/>
                    </a:ln>
                  </pic:spPr>
                </pic:pic>
              </a:graphicData>
            </a:graphic>
          </wp:inline>
        </w:drawing>
      </w:r>
      <w:bookmarkStart w:id="0" w:name="_Hlk500507680"/>
      <w:r>
        <w:rPr>
          <w:noProof/>
        </w:rPr>
        <w:drawing>
          <wp:inline distT="0" distB="0" distL="0" distR="0" wp14:anchorId="01FDA949" wp14:editId="7B53F7C2">
            <wp:extent cx="1704975" cy="695325"/>
            <wp:effectExtent l="0" t="0" r="0" b="0"/>
            <wp:docPr id="2" name="Afbeelding 2" descr="cid:image001.jpg@01CF78FA.A0F67F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CF78FA.A0F67FE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04975" cy="695325"/>
                    </a:xfrm>
                    <a:prstGeom prst="rect">
                      <a:avLst/>
                    </a:prstGeom>
                    <a:noFill/>
                    <a:ln>
                      <a:noFill/>
                    </a:ln>
                  </pic:spPr>
                </pic:pic>
              </a:graphicData>
            </a:graphic>
          </wp:inline>
        </w:drawing>
      </w:r>
      <w:bookmarkStart w:id="1" w:name="_GoBack"/>
      <w:bookmarkEnd w:id="0"/>
      <w:bookmarkEnd w:id="1"/>
    </w:p>
    <w:p w14:paraId="4670BE13" w14:textId="77777777" w:rsidR="00111FEC" w:rsidRDefault="00111FEC" w:rsidP="0008124E">
      <w:pPr>
        <w:rPr>
          <w:rFonts w:ascii="Verdana" w:hAnsi="Verdana" w:cs="Arial"/>
          <w:b/>
        </w:rPr>
      </w:pPr>
    </w:p>
    <w:p w14:paraId="6E38C1CE" w14:textId="77777777" w:rsidR="00D93FB0" w:rsidRDefault="00D93FB0" w:rsidP="0008124E">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C21F9A" w:rsidRPr="002D6B68" w14:paraId="6BCBECE5" w14:textId="77777777" w:rsidTr="00126FEE">
        <w:tc>
          <w:tcPr>
            <w:tcW w:w="9060" w:type="dxa"/>
            <w:gridSpan w:val="2"/>
            <w:shd w:val="clear" w:color="auto" w:fill="auto"/>
          </w:tcPr>
          <w:p w14:paraId="126FF30D" w14:textId="77777777" w:rsidR="00C21F9A" w:rsidRPr="002D6B68" w:rsidRDefault="00C21F9A" w:rsidP="00B75D93">
            <w:pPr>
              <w:rPr>
                <w:rFonts w:ascii="Verdana" w:hAnsi="Verdana" w:cs="Arial"/>
                <w:b/>
                <w:sz w:val="18"/>
                <w:szCs w:val="18"/>
              </w:rPr>
            </w:pPr>
            <w:r w:rsidRPr="002D6B68">
              <w:rPr>
                <w:rFonts w:ascii="Verdana" w:hAnsi="Verdana" w:cs="Arial"/>
                <w:b/>
                <w:sz w:val="18"/>
                <w:szCs w:val="18"/>
              </w:rPr>
              <w:t>Algemene gegevens</w:t>
            </w:r>
          </w:p>
        </w:tc>
      </w:tr>
      <w:tr w:rsidR="00C21F9A" w:rsidRPr="002D6B68" w14:paraId="1A563487" w14:textId="77777777" w:rsidTr="00126FEE">
        <w:tc>
          <w:tcPr>
            <w:tcW w:w="3397" w:type="dxa"/>
            <w:shd w:val="clear" w:color="auto" w:fill="auto"/>
          </w:tcPr>
          <w:p w14:paraId="094C0FB8" w14:textId="77777777" w:rsidR="00C21F9A" w:rsidRPr="002D6B68" w:rsidRDefault="00C21F9A" w:rsidP="00B75D93">
            <w:pPr>
              <w:rPr>
                <w:rFonts w:ascii="Verdana" w:hAnsi="Verdana" w:cs="Arial"/>
                <w:sz w:val="18"/>
                <w:szCs w:val="18"/>
              </w:rPr>
            </w:pPr>
            <w:r w:rsidRPr="002D6B68">
              <w:rPr>
                <w:rFonts w:ascii="Verdana" w:hAnsi="Verdana" w:cs="Arial"/>
                <w:sz w:val="18"/>
                <w:szCs w:val="18"/>
              </w:rPr>
              <w:t>PPS-nummer</w:t>
            </w:r>
          </w:p>
        </w:tc>
        <w:tc>
          <w:tcPr>
            <w:tcW w:w="5663" w:type="dxa"/>
            <w:shd w:val="clear" w:color="auto" w:fill="auto"/>
          </w:tcPr>
          <w:p w14:paraId="4603C981" w14:textId="77777777" w:rsidR="00C21F9A" w:rsidRPr="00364B3C" w:rsidRDefault="00364B3C" w:rsidP="00B75D93">
            <w:pPr>
              <w:rPr>
                <w:rFonts w:ascii="Verdana" w:hAnsi="Verdana" w:cs="Arial"/>
                <w:sz w:val="18"/>
                <w:szCs w:val="18"/>
              </w:rPr>
            </w:pPr>
            <w:r w:rsidRPr="00364B3C">
              <w:rPr>
                <w:rFonts w:ascii="Verdana" w:hAnsi="Verdana" w:cs="Arial"/>
                <w:sz w:val="18"/>
                <w:szCs w:val="18"/>
              </w:rPr>
              <w:t>AF18125</w:t>
            </w:r>
          </w:p>
        </w:tc>
      </w:tr>
      <w:tr w:rsidR="00C21F9A" w:rsidRPr="002D6B68" w14:paraId="63E45058" w14:textId="77777777" w:rsidTr="00126FEE">
        <w:tc>
          <w:tcPr>
            <w:tcW w:w="3397" w:type="dxa"/>
            <w:shd w:val="clear" w:color="auto" w:fill="auto"/>
          </w:tcPr>
          <w:p w14:paraId="7829F0A3" w14:textId="77777777" w:rsidR="00C21F9A" w:rsidRPr="002D6B68" w:rsidRDefault="00C21F9A" w:rsidP="00B75D93">
            <w:pPr>
              <w:rPr>
                <w:rFonts w:ascii="Verdana" w:hAnsi="Verdana" w:cs="Arial"/>
                <w:sz w:val="18"/>
                <w:szCs w:val="18"/>
              </w:rPr>
            </w:pPr>
            <w:r w:rsidRPr="002D6B68">
              <w:rPr>
                <w:rFonts w:ascii="Verdana" w:hAnsi="Verdana" w:cs="Arial"/>
                <w:sz w:val="18"/>
                <w:szCs w:val="18"/>
              </w:rPr>
              <w:t>T</w:t>
            </w:r>
            <w:r w:rsidR="00126FEE">
              <w:rPr>
                <w:rFonts w:ascii="Verdana" w:hAnsi="Verdana" w:cs="Arial"/>
                <w:sz w:val="18"/>
                <w:szCs w:val="18"/>
              </w:rPr>
              <w:t>i</w:t>
            </w:r>
            <w:r w:rsidRPr="002D6B68">
              <w:rPr>
                <w:rFonts w:ascii="Verdana" w:hAnsi="Verdana" w:cs="Arial"/>
                <w:sz w:val="18"/>
                <w:szCs w:val="18"/>
              </w:rPr>
              <w:t>tel</w:t>
            </w:r>
          </w:p>
        </w:tc>
        <w:tc>
          <w:tcPr>
            <w:tcW w:w="5663" w:type="dxa"/>
            <w:shd w:val="clear" w:color="auto" w:fill="auto"/>
          </w:tcPr>
          <w:p w14:paraId="7C0195FF" w14:textId="77777777" w:rsidR="00C21F9A" w:rsidRPr="00364B3C" w:rsidRDefault="00364B3C" w:rsidP="00B75D93">
            <w:pPr>
              <w:rPr>
                <w:rFonts w:ascii="Verdana" w:hAnsi="Verdana" w:cs="Arial"/>
                <w:sz w:val="18"/>
                <w:szCs w:val="18"/>
              </w:rPr>
            </w:pPr>
            <w:proofErr w:type="spellStart"/>
            <w:r w:rsidRPr="00364B3C">
              <w:rPr>
                <w:rFonts w:ascii="Verdana" w:hAnsi="Verdana" w:cs="Arial"/>
                <w:sz w:val="18"/>
                <w:szCs w:val="18"/>
              </w:rPr>
              <w:t>Agroforestry</w:t>
            </w:r>
            <w:proofErr w:type="spellEnd"/>
          </w:p>
        </w:tc>
      </w:tr>
      <w:tr w:rsidR="00C21F9A" w:rsidRPr="002D6B68" w14:paraId="4CEF006A" w14:textId="77777777" w:rsidTr="00126FEE">
        <w:tc>
          <w:tcPr>
            <w:tcW w:w="3397" w:type="dxa"/>
            <w:shd w:val="clear" w:color="auto" w:fill="auto"/>
          </w:tcPr>
          <w:p w14:paraId="48EB31C9" w14:textId="77777777" w:rsidR="00C21F9A" w:rsidRPr="002D6B68" w:rsidRDefault="00747D76" w:rsidP="00B75D93">
            <w:pPr>
              <w:rPr>
                <w:rFonts w:ascii="Verdana" w:hAnsi="Verdana" w:cs="Arial"/>
                <w:sz w:val="18"/>
                <w:szCs w:val="18"/>
              </w:rPr>
            </w:pPr>
            <w:r>
              <w:rPr>
                <w:rFonts w:ascii="Verdana" w:hAnsi="Verdana" w:cs="Arial"/>
                <w:sz w:val="18"/>
                <w:szCs w:val="18"/>
              </w:rPr>
              <w:t>T</w:t>
            </w:r>
            <w:r w:rsidR="00A460B1">
              <w:rPr>
                <w:rFonts w:ascii="Verdana" w:hAnsi="Verdana" w:cs="Arial"/>
                <w:sz w:val="18"/>
                <w:szCs w:val="18"/>
              </w:rPr>
              <w:t>hema</w:t>
            </w:r>
          </w:p>
        </w:tc>
        <w:tc>
          <w:tcPr>
            <w:tcW w:w="5663" w:type="dxa"/>
            <w:shd w:val="clear" w:color="auto" w:fill="auto"/>
          </w:tcPr>
          <w:p w14:paraId="01E1C27E" w14:textId="77777777" w:rsidR="00C21F9A" w:rsidRPr="00364B3C" w:rsidRDefault="00364B3C" w:rsidP="00B75D93">
            <w:pPr>
              <w:rPr>
                <w:rFonts w:ascii="Verdana" w:hAnsi="Verdana" w:cs="Arial"/>
                <w:sz w:val="18"/>
                <w:szCs w:val="18"/>
              </w:rPr>
            </w:pPr>
            <w:r w:rsidRPr="00364B3C">
              <w:rPr>
                <w:rFonts w:ascii="Verdana" w:hAnsi="Verdana" w:cs="Arial"/>
                <w:sz w:val="18"/>
                <w:szCs w:val="18"/>
              </w:rPr>
              <w:t>Klimaatneutraal, Slimme technologie, Consument &amp; maatschappij</w:t>
            </w:r>
          </w:p>
        </w:tc>
      </w:tr>
      <w:tr w:rsidR="00502949" w:rsidRPr="002D6B68" w14:paraId="22EEF800" w14:textId="77777777" w:rsidTr="00126FEE">
        <w:tc>
          <w:tcPr>
            <w:tcW w:w="3397" w:type="dxa"/>
            <w:shd w:val="clear" w:color="auto" w:fill="auto"/>
          </w:tcPr>
          <w:p w14:paraId="07EFB589" w14:textId="77777777" w:rsidR="00502949" w:rsidRDefault="00502949" w:rsidP="00B75D93">
            <w:pPr>
              <w:rPr>
                <w:rFonts w:ascii="Verdana" w:hAnsi="Verdana" w:cs="Arial"/>
                <w:sz w:val="18"/>
                <w:szCs w:val="18"/>
              </w:rPr>
            </w:pPr>
            <w:r>
              <w:rPr>
                <w:rFonts w:ascii="Verdana" w:hAnsi="Verdana" w:cs="Arial"/>
                <w:sz w:val="18"/>
                <w:szCs w:val="18"/>
              </w:rPr>
              <w:t>Uitvoerende kennisinstelling(en)</w:t>
            </w:r>
          </w:p>
        </w:tc>
        <w:tc>
          <w:tcPr>
            <w:tcW w:w="5663" w:type="dxa"/>
            <w:shd w:val="clear" w:color="auto" w:fill="auto"/>
          </w:tcPr>
          <w:p w14:paraId="1213F6C7" w14:textId="77777777" w:rsidR="00502949" w:rsidRPr="00364B3C" w:rsidRDefault="00364B3C" w:rsidP="00B75D93">
            <w:pPr>
              <w:rPr>
                <w:rFonts w:ascii="Verdana" w:hAnsi="Verdana" w:cs="Arial"/>
                <w:sz w:val="18"/>
                <w:szCs w:val="18"/>
              </w:rPr>
            </w:pPr>
            <w:r w:rsidRPr="00364B3C">
              <w:rPr>
                <w:rFonts w:ascii="Verdana" w:hAnsi="Verdana" w:cs="Arial"/>
                <w:sz w:val="18"/>
                <w:szCs w:val="18"/>
              </w:rPr>
              <w:t>Wageningen University &amp; Research (WPR)</w:t>
            </w:r>
          </w:p>
        </w:tc>
      </w:tr>
      <w:tr w:rsidR="00C21F9A" w:rsidRPr="002D6B68" w14:paraId="18A52D33" w14:textId="77777777" w:rsidTr="00126FEE">
        <w:tc>
          <w:tcPr>
            <w:tcW w:w="3397" w:type="dxa"/>
            <w:shd w:val="clear" w:color="auto" w:fill="auto"/>
          </w:tcPr>
          <w:p w14:paraId="44ACEB52" w14:textId="77777777" w:rsidR="00C21F9A" w:rsidRPr="002D6B68" w:rsidRDefault="00ED708C" w:rsidP="00ED708C">
            <w:pPr>
              <w:rPr>
                <w:rFonts w:ascii="Verdana" w:hAnsi="Verdana" w:cs="Arial"/>
                <w:sz w:val="18"/>
                <w:szCs w:val="18"/>
              </w:rPr>
            </w:pPr>
            <w:r>
              <w:rPr>
                <w:rFonts w:ascii="Verdana" w:hAnsi="Verdana" w:cs="Arial"/>
                <w:sz w:val="18"/>
                <w:szCs w:val="18"/>
              </w:rPr>
              <w:t xml:space="preserve">Projectleider </w:t>
            </w:r>
            <w:r w:rsidR="00D93FB0">
              <w:rPr>
                <w:rFonts w:ascii="Verdana" w:hAnsi="Verdana" w:cs="Arial"/>
                <w:sz w:val="18"/>
                <w:szCs w:val="18"/>
              </w:rPr>
              <w:t>onderzoek</w:t>
            </w:r>
            <w:r w:rsidR="00C215CF">
              <w:rPr>
                <w:rFonts w:ascii="Verdana" w:hAnsi="Verdana" w:cs="Arial"/>
                <w:sz w:val="18"/>
                <w:szCs w:val="18"/>
              </w:rPr>
              <w:t xml:space="preserve"> </w:t>
            </w:r>
            <w:r>
              <w:rPr>
                <w:rFonts w:ascii="Verdana" w:hAnsi="Verdana" w:cs="Arial"/>
                <w:sz w:val="18"/>
                <w:szCs w:val="18"/>
              </w:rPr>
              <w:t>(</w:t>
            </w:r>
            <w:r w:rsidR="00C215CF">
              <w:rPr>
                <w:rFonts w:ascii="Verdana" w:hAnsi="Verdana" w:cs="Arial"/>
                <w:sz w:val="18"/>
                <w:szCs w:val="18"/>
              </w:rPr>
              <w:t xml:space="preserve">naam </w:t>
            </w:r>
            <w:r w:rsidR="00D93FB0">
              <w:rPr>
                <w:rFonts w:ascii="Verdana" w:hAnsi="Verdana" w:cs="Arial"/>
                <w:sz w:val="18"/>
                <w:szCs w:val="18"/>
              </w:rPr>
              <w:t>+</w:t>
            </w:r>
            <w:r w:rsidR="00C215CF">
              <w:rPr>
                <w:rFonts w:ascii="Verdana" w:hAnsi="Verdana" w:cs="Arial"/>
                <w:sz w:val="18"/>
                <w:szCs w:val="18"/>
              </w:rPr>
              <w:t xml:space="preserve"> </w:t>
            </w:r>
            <w:r w:rsidR="00D93FB0">
              <w:rPr>
                <w:rFonts w:ascii="Verdana" w:hAnsi="Verdana" w:cs="Arial"/>
                <w:sz w:val="18"/>
                <w:szCs w:val="18"/>
              </w:rPr>
              <w:t>email</w:t>
            </w:r>
            <w:r w:rsidR="00C215CF">
              <w:rPr>
                <w:rFonts w:ascii="Verdana" w:hAnsi="Verdana" w:cs="Arial"/>
                <w:sz w:val="18"/>
                <w:szCs w:val="18"/>
              </w:rPr>
              <w:t>adres</w:t>
            </w:r>
            <w:r>
              <w:rPr>
                <w:rFonts w:ascii="Verdana" w:hAnsi="Verdana" w:cs="Arial"/>
                <w:sz w:val="18"/>
                <w:szCs w:val="18"/>
              </w:rPr>
              <w:t>)</w:t>
            </w:r>
          </w:p>
        </w:tc>
        <w:tc>
          <w:tcPr>
            <w:tcW w:w="5663" w:type="dxa"/>
            <w:shd w:val="clear" w:color="auto" w:fill="auto"/>
          </w:tcPr>
          <w:p w14:paraId="38CC8208" w14:textId="77777777" w:rsidR="00C21F9A" w:rsidRPr="00364B3C" w:rsidRDefault="00364B3C" w:rsidP="00B75D93">
            <w:pPr>
              <w:rPr>
                <w:rFonts w:ascii="Verdana" w:hAnsi="Verdana" w:cs="Arial"/>
                <w:sz w:val="18"/>
                <w:szCs w:val="18"/>
              </w:rPr>
            </w:pPr>
            <w:r w:rsidRPr="00364B3C">
              <w:rPr>
                <w:rFonts w:ascii="Verdana" w:hAnsi="Verdana" w:cs="Arial"/>
                <w:sz w:val="18"/>
                <w:szCs w:val="18"/>
              </w:rPr>
              <w:t>Maureen Schoutsen (maureen.schoutsen@wur.nl)</w:t>
            </w:r>
          </w:p>
        </w:tc>
      </w:tr>
      <w:tr w:rsidR="00C21F9A" w:rsidRPr="002D6B68" w14:paraId="4F730030" w14:textId="77777777" w:rsidTr="00126FEE">
        <w:tc>
          <w:tcPr>
            <w:tcW w:w="3397" w:type="dxa"/>
            <w:shd w:val="clear" w:color="auto" w:fill="auto"/>
          </w:tcPr>
          <w:p w14:paraId="13C3AB29" w14:textId="77777777" w:rsidR="00C21F9A" w:rsidRPr="002D6B68" w:rsidRDefault="00C215CF" w:rsidP="00B75D93">
            <w:pPr>
              <w:rPr>
                <w:rFonts w:ascii="Verdana" w:hAnsi="Verdana" w:cs="Arial"/>
                <w:sz w:val="18"/>
                <w:szCs w:val="18"/>
              </w:rPr>
            </w:pPr>
            <w:r>
              <w:rPr>
                <w:rFonts w:ascii="Verdana" w:hAnsi="Verdana" w:cs="Arial"/>
                <w:sz w:val="18"/>
                <w:szCs w:val="18"/>
              </w:rPr>
              <w:t>Penvoerder</w:t>
            </w:r>
            <w:r w:rsidR="00382E67">
              <w:rPr>
                <w:rFonts w:ascii="Verdana" w:hAnsi="Verdana" w:cs="Arial"/>
                <w:sz w:val="18"/>
                <w:szCs w:val="18"/>
              </w:rPr>
              <w:t xml:space="preserve"> (namens private partij</w:t>
            </w:r>
            <w:r>
              <w:rPr>
                <w:rFonts w:ascii="Verdana" w:hAnsi="Verdana" w:cs="Arial"/>
                <w:sz w:val="18"/>
                <w:szCs w:val="18"/>
              </w:rPr>
              <w:t>en</w:t>
            </w:r>
            <w:r w:rsidR="00C21F9A" w:rsidRPr="002D6B68">
              <w:rPr>
                <w:rFonts w:ascii="Verdana" w:hAnsi="Verdana" w:cs="Arial"/>
                <w:sz w:val="18"/>
                <w:szCs w:val="18"/>
              </w:rPr>
              <w:t>)</w:t>
            </w:r>
          </w:p>
        </w:tc>
        <w:tc>
          <w:tcPr>
            <w:tcW w:w="5663" w:type="dxa"/>
            <w:shd w:val="clear" w:color="auto" w:fill="auto"/>
          </w:tcPr>
          <w:p w14:paraId="548A0F1F" w14:textId="77777777" w:rsidR="00C21F9A" w:rsidRPr="00364B3C" w:rsidRDefault="00364B3C" w:rsidP="00B75D93">
            <w:pPr>
              <w:rPr>
                <w:rFonts w:ascii="Verdana" w:hAnsi="Verdana" w:cs="Arial"/>
                <w:sz w:val="18"/>
                <w:szCs w:val="18"/>
              </w:rPr>
            </w:pPr>
            <w:r w:rsidRPr="00364B3C">
              <w:rPr>
                <w:rFonts w:ascii="Verdana" w:hAnsi="Verdana" w:cs="Arial"/>
                <w:sz w:val="18"/>
                <w:szCs w:val="18"/>
              </w:rPr>
              <w:t>Roy Michielsen (ERF BV)</w:t>
            </w:r>
          </w:p>
        </w:tc>
      </w:tr>
      <w:tr w:rsidR="008C2AE7" w:rsidRPr="002D6B68" w14:paraId="5AF2954B" w14:textId="77777777" w:rsidTr="00126FEE">
        <w:tc>
          <w:tcPr>
            <w:tcW w:w="3397" w:type="dxa"/>
            <w:shd w:val="clear" w:color="auto" w:fill="auto"/>
          </w:tcPr>
          <w:p w14:paraId="09DB08CF" w14:textId="77777777" w:rsidR="008C2AE7" w:rsidRPr="00747D76" w:rsidRDefault="008C2AE7" w:rsidP="00B75D93">
            <w:pPr>
              <w:rPr>
                <w:rFonts w:ascii="Verdana" w:hAnsi="Verdana" w:cs="Arial"/>
                <w:sz w:val="18"/>
                <w:szCs w:val="18"/>
              </w:rPr>
            </w:pPr>
            <w:r>
              <w:rPr>
                <w:rFonts w:ascii="Verdana" w:hAnsi="Verdana" w:cs="Arial"/>
                <w:sz w:val="18"/>
                <w:szCs w:val="18"/>
              </w:rPr>
              <w:t>Adres projectwebsite</w:t>
            </w:r>
          </w:p>
        </w:tc>
        <w:tc>
          <w:tcPr>
            <w:tcW w:w="5663" w:type="dxa"/>
            <w:shd w:val="clear" w:color="auto" w:fill="auto"/>
          </w:tcPr>
          <w:p w14:paraId="32ED98BC" w14:textId="77777777" w:rsidR="008C2AE7" w:rsidRDefault="00B7457B" w:rsidP="00B75D93">
            <w:pPr>
              <w:rPr>
                <w:rFonts w:ascii="Verdana" w:hAnsi="Verdana" w:cs="Arial"/>
                <w:sz w:val="18"/>
                <w:szCs w:val="18"/>
              </w:rPr>
            </w:pPr>
            <w:hyperlink r:id="rId13" w:history="1">
              <w:r w:rsidR="00C15165" w:rsidRPr="00AE0530">
                <w:rPr>
                  <w:rStyle w:val="Hyperlink"/>
                  <w:rFonts w:ascii="Verdana" w:hAnsi="Verdana" w:cs="Arial"/>
                  <w:sz w:val="18"/>
                  <w:szCs w:val="18"/>
                </w:rPr>
                <w:t>www.wur.nl/agroforestry</w:t>
              </w:r>
            </w:hyperlink>
            <w:r w:rsidR="00C15165">
              <w:rPr>
                <w:rFonts w:ascii="Verdana" w:hAnsi="Verdana" w:cs="Arial"/>
                <w:sz w:val="18"/>
                <w:szCs w:val="18"/>
              </w:rPr>
              <w:t xml:space="preserve"> </w:t>
            </w:r>
          </w:p>
          <w:p w14:paraId="60092C3A" w14:textId="77777777" w:rsidR="00C15165" w:rsidRPr="00364B3C" w:rsidRDefault="00C15165" w:rsidP="00B75D93">
            <w:pPr>
              <w:rPr>
                <w:rFonts w:ascii="Verdana" w:hAnsi="Verdana" w:cs="Arial"/>
                <w:sz w:val="18"/>
                <w:szCs w:val="18"/>
              </w:rPr>
            </w:pPr>
            <w:r>
              <w:rPr>
                <w:rFonts w:ascii="Verdana" w:hAnsi="Verdana" w:cs="Arial"/>
                <w:sz w:val="18"/>
                <w:szCs w:val="18"/>
              </w:rPr>
              <w:t xml:space="preserve">KOL: </w:t>
            </w:r>
            <w:hyperlink r:id="rId14" w:history="1">
              <w:r w:rsidRPr="00AE0530">
                <w:rPr>
                  <w:rStyle w:val="Hyperlink"/>
                  <w:rFonts w:ascii="Verdana" w:hAnsi="Verdana" w:cs="Arial"/>
                  <w:sz w:val="18"/>
                  <w:szCs w:val="18"/>
                </w:rPr>
                <w:t>https://www.wur.nl/nl/Onderzoek-Resultaten/Onderzoeksprojecten-LNV/Expertisegebieden/kennisonline/Agroforestry-1.htm</w:t>
              </w:r>
            </w:hyperlink>
            <w:r>
              <w:rPr>
                <w:rFonts w:ascii="Verdana" w:hAnsi="Verdana" w:cs="Arial"/>
                <w:sz w:val="18"/>
                <w:szCs w:val="18"/>
              </w:rPr>
              <w:t xml:space="preserve"> </w:t>
            </w:r>
          </w:p>
        </w:tc>
      </w:tr>
      <w:tr w:rsidR="00D73730" w:rsidRPr="002D6B68" w14:paraId="2D970D15" w14:textId="77777777" w:rsidTr="00126FEE">
        <w:tc>
          <w:tcPr>
            <w:tcW w:w="3397" w:type="dxa"/>
            <w:shd w:val="clear" w:color="auto" w:fill="auto"/>
          </w:tcPr>
          <w:p w14:paraId="2756517D" w14:textId="77777777" w:rsidR="00D73730" w:rsidRDefault="00D93FB0" w:rsidP="00382E67">
            <w:pPr>
              <w:rPr>
                <w:rFonts w:ascii="Verdana" w:hAnsi="Verdana" w:cs="Arial"/>
                <w:sz w:val="18"/>
                <w:szCs w:val="18"/>
              </w:rPr>
            </w:pPr>
            <w:r>
              <w:rPr>
                <w:rFonts w:ascii="Verdana" w:hAnsi="Verdana" w:cs="Arial"/>
                <w:sz w:val="18"/>
                <w:szCs w:val="18"/>
              </w:rPr>
              <w:t>S</w:t>
            </w:r>
            <w:r w:rsidR="004977B1">
              <w:rPr>
                <w:rFonts w:ascii="Verdana" w:hAnsi="Verdana" w:cs="Arial"/>
                <w:sz w:val="18"/>
                <w:szCs w:val="18"/>
              </w:rPr>
              <w:t>tartdatum</w:t>
            </w:r>
          </w:p>
        </w:tc>
        <w:tc>
          <w:tcPr>
            <w:tcW w:w="5663" w:type="dxa"/>
            <w:shd w:val="clear" w:color="auto" w:fill="auto"/>
          </w:tcPr>
          <w:p w14:paraId="3580E9D3" w14:textId="77777777" w:rsidR="00D73730" w:rsidRPr="00364B3C" w:rsidRDefault="00364B3C" w:rsidP="00B75D93">
            <w:pPr>
              <w:rPr>
                <w:rFonts w:ascii="Verdana" w:hAnsi="Verdana" w:cs="Arial"/>
                <w:sz w:val="18"/>
                <w:szCs w:val="18"/>
              </w:rPr>
            </w:pPr>
            <w:r w:rsidRPr="00364B3C">
              <w:rPr>
                <w:rFonts w:ascii="Verdana" w:hAnsi="Verdana" w:cs="Arial"/>
                <w:sz w:val="18"/>
                <w:szCs w:val="18"/>
              </w:rPr>
              <w:t>1-1-2019</w:t>
            </w:r>
          </w:p>
        </w:tc>
      </w:tr>
      <w:tr w:rsidR="004977B1" w:rsidRPr="002D6B68" w14:paraId="2DBCA2A8" w14:textId="77777777" w:rsidTr="00126FEE">
        <w:tc>
          <w:tcPr>
            <w:tcW w:w="3397" w:type="dxa"/>
            <w:shd w:val="clear" w:color="auto" w:fill="auto"/>
          </w:tcPr>
          <w:p w14:paraId="16DDB8C5" w14:textId="77777777" w:rsidR="004977B1" w:rsidRDefault="00D93FB0" w:rsidP="00382E67">
            <w:pPr>
              <w:rPr>
                <w:rFonts w:ascii="Verdana" w:hAnsi="Verdana" w:cs="Arial"/>
                <w:sz w:val="18"/>
                <w:szCs w:val="18"/>
              </w:rPr>
            </w:pPr>
            <w:r>
              <w:rPr>
                <w:rFonts w:ascii="Verdana" w:hAnsi="Verdana" w:cs="Arial"/>
                <w:sz w:val="18"/>
                <w:szCs w:val="18"/>
              </w:rPr>
              <w:t>E</w:t>
            </w:r>
            <w:r w:rsidR="004977B1">
              <w:rPr>
                <w:rFonts w:ascii="Verdana" w:hAnsi="Verdana" w:cs="Arial"/>
                <w:sz w:val="18"/>
                <w:szCs w:val="18"/>
              </w:rPr>
              <w:t>inddatum</w:t>
            </w:r>
          </w:p>
        </w:tc>
        <w:tc>
          <w:tcPr>
            <w:tcW w:w="5663" w:type="dxa"/>
            <w:shd w:val="clear" w:color="auto" w:fill="auto"/>
          </w:tcPr>
          <w:p w14:paraId="530624BF" w14:textId="77777777" w:rsidR="004977B1" w:rsidRPr="00364B3C" w:rsidRDefault="00364B3C" w:rsidP="00B75D93">
            <w:pPr>
              <w:rPr>
                <w:rFonts w:ascii="Verdana" w:hAnsi="Verdana" w:cs="Arial"/>
                <w:sz w:val="18"/>
                <w:szCs w:val="18"/>
              </w:rPr>
            </w:pPr>
            <w:r w:rsidRPr="00364B3C">
              <w:rPr>
                <w:rFonts w:ascii="Verdana" w:hAnsi="Verdana" w:cs="Arial"/>
                <w:sz w:val="18"/>
                <w:szCs w:val="18"/>
              </w:rPr>
              <w:t>31-12-2022</w:t>
            </w:r>
          </w:p>
        </w:tc>
      </w:tr>
    </w:tbl>
    <w:p w14:paraId="38B8D6C1" w14:textId="77777777" w:rsidR="00D93FB0" w:rsidRDefault="00D93FB0" w:rsidP="00D93FB0">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97"/>
        <w:gridCol w:w="5663"/>
      </w:tblGrid>
      <w:tr w:rsidR="00D93FB0" w:rsidRPr="002D6B68" w14:paraId="70068C94" w14:textId="77777777" w:rsidTr="00126FEE">
        <w:tc>
          <w:tcPr>
            <w:tcW w:w="9060" w:type="dxa"/>
            <w:gridSpan w:val="2"/>
            <w:shd w:val="clear" w:color="auto" w:fill="auto"/>
          </w:tcPr>
          <w:p w14:paraId="26138E25" w14:textId="77777777" w:rsidR="00D93FB0" w:rsidRDefault="00D93FB0" w:rsidP="007543B9">
            <w:pPr>
              <w:rPr>
                <w:rFonts w:ascii="Verdana" w:hAnsi="Verdana" w:cs="Arial"/>
                <w:b/>
                <w:sz w:val="18"/>
                <w:szCs w:val="18"/>
              </w:rPr>
            </w:pPr>
            <w:r>
              <w:rPr>
                <w:rFonts w:ascii="Verdana" w:hAnsi="Verdana" w:cs="Arial"/>
                <w:b/>
                <w:sz w:val="18"/>
                <w:szCs w:val="18"/>
              </w:rPr>
              <w:t xml:space="preserve">Goedkeuring penvoerder/consortium </w:t>
            </w:r>
          </w:p>
          <w:p w14:paraId="5740E7B9" w14:textId="77777777" w:rsidR="00D93FB0" w:rsidRPr="00D93FB0" w:rsidRDefault="00D93FB0" w:rsidP="007543B9">
            <w:pPr>
              <w:rPr>
                <w:rFonts w:ascii="Verdana" w:hAnsi="Verdana"/>
                <w:sz w:val="18"/>
                <w:szCs w:val="18"/>
              </w:rPr>
            </w:pPr>
            <w:r>
              <w:rPr>
                <w:rFonts w:ascii="Verdana" w:hAnsi="Verdana"/>
                <w:sz w:val="18"/>
                <w:szCs w:val="18"/>
              </w:rPr>
              <w:t xml:space="preserve">De jaarrapportage dient te worden besproken met de penvoerder/het consortium. De </w:t>
            </w:r>
            <w:proofErr w:type="spellStart"/>
            <w:r>
              <w:rPr>
                <w:rFonts w:ascii="Verdana" w:hAnsi="Verdana"/>
                <w:sz w:val="18"/>
                <w:szCs w:val="18"/>
              </w:rPr>
              <w:t>TKI’s</w:t>
            </w:r>
            <w:proofErr w:type="spellEnd"/>
            <w:r>
              <w:rPr>
                <w:rFonts w:ascii="Verdana" w:hAnsi="Verdana"/>
                <w:sz w:val="18"/>
                <w:szCs w:val="18"/>
              </w:rPr>
              <w:t xml:space="preserve"> nemen graag kennis van ev</w:t>
            </w:r>
            <w:r w:rsidR="00126FEE">
              <w:rPr>
                <w:rFonts w:ascii="Verdana" w:hAnsi="Verdana"/>
                <w:sz w:val="18"/>
                <w:szCs w:val="18"/>
              </w:rPr>
              <w:t>en</w:t>
            </w:r>
            <w:r>
              <w:rPr>
                <w:rFonts w:ascii="Verdana" w:hAnsi="Verdana"/>
                <w:sz w:val="18"/>
                <w:szCs w:val="18"/>
              </w:rPr>
              <w:t>t</w:t>
            </w:r>
            <w:r w:rsidR="00126FEE">
              <w:rPr>
                <w:rFonts w:ascii="Verdana" w:hAnsi="Verdana"/>
                <w:sz w:val="18"/>
                <w:szCs w:val="18"/>
              </w:rPr>
              <w:t>uele</w:t>
            </w:r>
            <w:r>
              <w:rPr>
                <w:rFonts w:ascii="Verdana" w:hAnsi="Verdana"/>
                <w:sz w:val="18"/>
                <w:szCs w:val="18"/>
              </w:rPr>
              <w:t xml:space="preserve"> opmerkingen over de jaarrapportage.</w:t>
            </w:r>
          </w:p>
        </w:tc>
      </w:tr>
      <w:tr w:rsidR="00D93FB0" w:rsidRPr="002D6B68" w14:paraId="1FBB403B" w14:textId="77777777" w:rsidTr="00126FEE">
        <w:tc>
          <w:tcPr>
            <w:tcW w:w="3397" w:type="dxa"/>
            <w:shd w:val="clear" w:color="auto" w:fill="auto"/>
          </w:tcPr>
          <w:p w14:paraId="464C0AF1" w14:textId="77777777" w:rsidR="00D93FB0" w:rsidRPr="002D6B68" w:rsidRDefault="00D93FB0" w:rsidP="007543B9">
            <w:pPr>
              <w:rPr>
                <w:rFonts w:ascii="Verdana" w:hAnsi="Verdana" w:cs="Arial"/>
                <w:sz w:val="18"/>
                <w:szCs w:val="18"/>
              </w:rPr>
            </w:pPr>
            <w:r>
              <w:rPr>
                <w:rFonts w:ascii="Verdana" w:hAnsi="Verdana" w:cs="Arial"/>
                <w:sz w:val="18"/>
                <w:szCs w:val="18"/>
              </w:rPr>
              <w:t xml:space="preserve">De penvoerder heeft namens het consortium de jaarrapportage </w:t>
            </w:r>
          </w:p>
        </w:tc>
        <w:tc>
          <w:tcPr>
            <w:tcW w:w="5663" w:type="dxa"/>
            <w:shd w:val="clear" w:color="auto" w:fill="auto"/>
          </w:tcPr>
          <w:p w14:paraId="6E4C9F15" w14:textId="77777777" w:rsidR="00D93FB0" w:rsidRPr="00EB589E" w:rsidRDefault="00364B3C" w:rsidP="007543B9">
            <w:pPr>
              <w:rPr>
                <w:rFonts w:ascii="Verdana" w:hAnsi="Verdana"/>
                <w:sz w:val="18"/>
                <w:szCs w:val="18"/>
              </w:rPr>
            </w:pPr>
            <w:r>
              <w:rPr>
                <w:rFonts w:ascii="Verdana" w:hAnsi="Verdana"/>
                <w:sz w:val="18"/>
                <w:szCs w:val="18"/>
              </w:rPr>
              <w:t>x</w:t>
            </w:r>
            <w:r w:rsidR="00D93FB0" w:rsidRPr="00EB589E">
              <w:rPr>
                <w:rFonts w:ascii="Verdana" w:hAnsi="Verdana"/>
                <w:sz w:val="18"/>
                <w:szCs w:val="18"/>
              </w:rPr>
              <w:t xml:space="preserve"> </w:t>
            </w:r>
            <w:r w:rsidR="00D93FB0">
              <w:rPr>
                <w:rFonts w:ascii="Verdana" w:hAnsi="Verdana"/>
                <w:sz w:val="18"/>
                <w:szCs w:val="18"/>
              </w:rPr>
              <w:t>goedgekeurd</w:t>
            </w:r>
          </w:p>
          <w:p w14:paraId="0C7FD92D" w14:textId="77777777" w:rsidR="00D93FB0" w:rsidRPr="002D6B68" w:rsidRDefault="00D93FB0" w:rsidP="007543B9">
            <w:pPr>
              <w:rPr>
                <w:rFonts w:ascii="Verdana" w:hAnsi="Verdana" w:cs="Arial"/>
                <w:b/>
                <w:sz w:val="18"/>
                <w:szCs w:val="18"/>
              </w:rPr>
            </w:pPr>
            <w:r w:rsidRPr="00EB589E">
              <w:rPr>
                <w:rFonts w:ascii="Verdana" w:hAnsi="Verdana"/>
                <w:sz w:val="18"/>
                <w:szCs w:val="18"/>
              </w:rPr>
              <w:sym w:font="Symbol" w:char="F092"/>
            </w:r>
            <w:r w:rsidRPr="00EB589E">
              <w:rPr>
                <w:rFonts w:ascii="Verdana" w:hAnsi="Verdana"/>
                <w:sz w:val="18"/>
                <w:szCs w:val="18"/>
              </w:rPr>
              <w:t xml:space="preserve"> </w:t>
            </w:r>
            <w:r>
              <w:rPr>
                <w:rFonts w:ascii="Verdana" w:hAnsi="Verdana"/>
                <w:sz w:val="18"/>
                <w:szCs w:val="18"/>
              </w:rPr>
              <w:t xml:space="preserve">niet </w:t>
            </w:r>
            <w:r w:rsidRPr="00EB589E">
              <w:rPr>
                <w:rFonts w:ascii="Verdana" w:hAnsi="Verdana"/>
                <w:sz w:val="18"/>
                <w:szCs w:val="18"/>
              </w:rPr>
              <w:t>goedgekeurd</w:t>
            </w:r>
          </w:p>
        </w:tc>
      </w:tr>
      <w:tr w:rsidR="00D93FB0" w:rsidRPr="002D6B68" w14:paraId="65D7E3F3" w14:textId="77777777" w:rsidTr="00126FEE">
        <w:tc>
          <w:tcPr>
            <w:tcW w:w="3397" w:type="dxa"/>
            <w:shd w:val="clear" w:color="auto" w:fill="auto"/>
          </w:tcPr>
          <w:p w14:paraId="6D9BE9B4" w14:textId="77777777" w:rsidR="00D93FB0" w:rsidRPr="002D6B68" w:rsidRDefault="00D93FB0" w:rsidP="007543B9">
            <w:pPr>
              <w:rPr>
                <w:rFonts w:ascii="Verdana" w:hAnsi="Verdana" w:cs="Arial"/>
                <w:sz w:val="18"/>
                <w:szCs w:val="18"/>
              </w:rPr>
            </w:pPr>
            <w:r>
              <w:rPr>
                <w:rFonts w:ascii="Verdana" w:hAnsi="Verdana" w:cs="Arial"/>
                <w:sz w:val="18"/>
                <w:szCs w:val="18"/>
              </w:rPr>
              <w:t>Ev</w:t>
            </w:r>
            <w:r w:rsidR="008C7C19">
              <w:rPr>
                <w:rFonts w:ascii="Verdana" w:hAnsi="Verdana" w:cs="Arial"/>
                <w:sz w:val="18"/>
                <w:szCs w:val="18"/>
              </w:rPr>
              <w:t>entuele</w:t>
            </w:r>
            <w:r>
              <w:rPr>
                <w:rFonts w:ascii="Verdana" w:hAnsi="Verdana" w:cs="Arial"/>
                <w:sz w:val="18"/>
                <w:szCs w:val="18"/>
              </w:rPr>
              <w:t xml:space="preserve"> opmerkingen over de jaarrapportage:</w:t>
            </w:r>
          </w:p>
        </w:tc>
        <w:tc>
          <w:tcPr>
            <w:tcW w:w="5663" w:type="dxa"/>
            <w:shd w:val="clear" w:color="auto" w:fill="auto"/>
          </w:tcPr>
          <w:p w14:paraId="1161892B" w14:textId="77777777" w:rsidR="00D93FB0" w:rsidRPr="002D6B68" w:rsidRDefault="00D93FB0" w:rsidP="007543B9">
            <w:pPr>
              <w:rPr>
                <w:rFonts w:ascii="Verdana" w:hAnsi="Verdana" w:cs="Arial"/>
                <w:b/>
                <w:sz w:val="18"/>
                <w:szCs w:val="18"/>
              </w:rPr>
            </w:pPr>
          </w:p>
        </w:tc>
      </w:tr>
    </w:tbl>
    <w:p w14:paraId="2650DD5C" w14:textId="77777777" w:rsidR="00A460B1" w:rsidRDefault="00A460B1" w:rsidP="00A460B1">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6635"/>
      </w:tblGrid>
      <w:tr w:rsidR="00280484" w:rsidRPr="002D6B68" w14:paraId="1271A577" w14:textId="77777777" w:rsidTr="00717EAB">
        <w:tc>
          <w:tcPr>
            <w:tcW w:w="9060" w:type="dxa"/>
            <w:gridSpan w:val="2"/>
            <w:shd w:val="clear" w:color="auto" w:fill="auto"/>
          </w:tcPr>
          <w:p w14:paraId="0748E479" w14:textId="77777777" w:rsidR="00280484" w:rsidRPr="002D6B68" w:rsidRDefault="00C50938" w:rsidP="00C20BA1">
            <w:pPr>
              <w:rPr>
                <w:rFonts w:ascii="Verdana" w:hAnsi="Verdana" w:cs="Arial"/>
                <w:b/>
                <w:sz w:val="18"/>
                <w:szCs w:val="18"/>
              </w:rPr>
            </w:pPr>
            <w:bookmarkStart w:id="2" w:name="_Hlk19269796"/>
            <w:r>
              <w:rPr>
                <w:rFonts w:ascii="Verdana" w:hAnsi="Verdana" w:cs="Arial"/>
                <w:b/>
                <w:sz w:val="18"/>
                <w:szCs w:val="18"/>
              </w:rPr>
              <w:t>Inhoudelijke samenvatting van het project</w:t>
            </w:r>
          </w:p>
        </w:tc>
      </w:tr>
      <w:tr w:rsidR="00280484" w:rsidRPr="002D6B68" w14:paraId="2A74A806" w14:textId="77777777" w:rsidTr="00C50938">
        <w:tc>
          <w:tcPr>
            <w:tcW w:w="2425" w:type="dxa"/>
            <w:shd w:val="clear" w:color="auto" w:fill="auto"/>
          </w:tcPr>
          <w:p w14:paraId="2CE57FDA" w14:textId="77777777" w:rsidR="00280484" w:rsidRPr="002D6B68" w:rsidRDefault="00C50938" w:rsidP="00C20BA1">
            <w:pPr>
              <w:rPr>
                <w:rFonts w:ascii="Verdana" w:hAnsi="Verdana" w:cs="Arial"/>
                <w:sz w:val="18"/>
                <w:szCs w:val="18"/>
              </w:rPr>
            </w:pPr>
            <w:r>
              <w:rPr>
                <w:rFonts w:ascii="Verdana" w:hAnsi="Verdana" w:cs="Arial"/>
                <w:sz w:val="18"/>
                <w:szCs w:val="18"/>
              </w:rPr>
              <w:t>Probleemomschrijving</w:t>
            </w:r>
          </w:p>
        </w:tc>
        <w:tc>
          <w:tcPr>
            <w:tcW w:w="6635" w:type="dxa"/>
            <w:shd w:val="clear" w:color="auto" w:fill="auto"/>
          </w:tcPr>
          <w:p w14:paraId="7B669BD1" w14:textId="77777777" w:rsidR="00C50938" w:rsidRPr="002D6B68" w:rsidRDefault="00364B3C" w:rsidP="00B941FA">
            <w:pPr>
              <w:rPr>
                <w:rFonts w:ascii="Verdana" w:hAnsi="Verdana" w:cs="Arial"/>
                <w:b/>
                <w:sz w:val="18"/>
                <w:szCs w:val="18"/>
              </w:rPr>
            </w:pPr>
            <w:r w:rsidRPr="00364B3C">
              <w:rPr>
                <w:rFonts w:ascii="Verdana" w:hAnsi="Verdana" w:cs="Arial"/>
                <w:sz w:val="17"/>
                <w:szCs w:val="17"/>
              </w:rPr>
              <w:t>De Nederlandse landbouwsector staat voor een meervoudige opgave. De nationale en internationale zorgen over de teruggang van biodiversiteit, de verwachte dalende trend in gebruik, mogelijkheden en acceptatie van gewasbeschermingsmiddelen, klimaatverandering (mitigatie en adaptatie) en bedreigingen van de bodemkwaliteit vormen een andere context en verschuivende randvoorwaardes voor ontwerp en management van bestaande plantaardige productiesystemen. Daarbij komt de visie van LNV die om kringlooplandbouw draait en waarbij landbouw en natuur sterker in relatie tot elkaar staan.</w:t>
            </w:r>
            <w:r>
              <w:t xml:space="preserve"> </w:t>
            </w:r>
            <w:r w:rsidRPr="00364B3C">
              <w:rPr>
                <w:rFonts w:ascii="Verdana" w:hAnsi="Verdana" w:cs="Arial"/>
                <w:sz w:val="17"/>
                <w:szCs w:val="17"/>
              </w:rPr>
              <w:t xml:space="preserve">Binnen deze context, ambities en urgente, complexe opgave plaatsen wij </w:t>
            </w:r>
            <w:proofErr w:type="spellStart"/>
            <w:r w:rsidRPr="00364B3C">
              <w:rPr>
                <w:rFonts w:ascii="Verdana" w:hAnsi="Verdana" w:cs="Arial"/>
                <w:sz w:val="17"/>
                <w:szCs w:val="17"/>
              </w:rPr>
              <w:t>agroforestry</w:t>
            </w:r>
            <w:proofErr w:type="spellEnd"/>
            <w:r w:rsidRPr="00364B3C">
              <w:rPr>
                <w:rFonts w:ascii="Verdana" w:hAnsi="Verdana" w:cs="Arial"/>
                <w:sz w:val="17"/>
                <w:szCs w:val="17"/>
              </w:rPr>
              <w:t xml:space="preserve">. </w:t>
            </w:r>
            <w:proofErr w:type="spellStart"/>
            <w:r w:rsidRPr="00364B3C">
              <w:rPr>
                <w:rFonts w:ascii="Verdana" w:hAnsi="Verdana" w:cs="Arial"/>
                <w:sz w:val="17"/>
                <w:szCs w:val="17"/>
              </w:rPr>
              <w:t>Agroforestry</w:t>
            </w:r>
            <w:proofErr w:type="spellEnd"/>
            <w:r w:rsidRPr="00364B3C">
              <w:rPr>
                <w:rFonts w:ascii="Verdana" w:hAnsi="Verdana" w:cs="Arial"/>
                <w:sz w:val="17"/>
                <w:szCs w:val="17"/>
              </w:rPr>
              <w:t xml:space="preserve"> is een teeltsysteem waarin bomen of struiken bewust worden gecombineerd met eenjarige teelten of grasland en veehouderij.</w:t>
            </w:r>
          </w:p>
        </w:tc>
      </w:tr>
      <w:tr w:rsidR="00280484" w:rsidRPr="002D6B68" w14:paraId="4241FB53" w14:textId="77777777" w:rsidTr="00C50938">
        <w:tc>
          <w:tcPr>
            <w:tcW w:w="2425" w:type="dxa"/>
            <w:shd w:val="clear" w:color="auto" w:fill="auto"/>
          </w:tcPr>
          <w:p w14:paraId="585EB4D6" w14:textId="77777777" w:rsidR="00C50938" w:rsidRDefault="00C50938" w:rsidP="00C20BA1">
            <w:pPr>
              <w:rPr>
                <w:rFonts w:ascii="Verdana" w:hAnsi="Verdana" w:cs="Arial"/>
                <w:sz w:val="18"/>
                <w:szCs w:val="18"/>
              </w:rPr>
            </w:pPr>
            <w:r>
              <w:rPr>
                <w:rFonts w:ascii="Verdana" w:hAnsi="Verdana" w:cs="Arial"/>
                <w:sz w:val="18"/>
                <w:szCs w:val="18"/>
              </w:rPr>
              <w:t>Doelen van het project</w:t>
            </w:r>
          </w:p>
          <w:p w14:paraId="444C5A99" w14:textId="77777777" w:rsidR="00C50938" w:rsidRDefault="00C50938" w:rsidP="00C20BA1">
            <w:pPr>
              <w:rPr>
                <w:rFonts w:ascii="Verdana" w:hAnsi="Verdana" w:cs="Arial"/>
                <w:sz w:val="18"/>
                <w:szCs w:val="18"/>
              </w:rPr>
            </w:pPr>
          </w:p>
          <w:p w14:paraId="403C65CA" w14:textId="77777777" w:rsidR="00C50938" w:rsidRDefault="00C50938" w:rsidP="00C20BA1">
            <w:pPr>
              <w:rPr>
                <w:rFonts w:ascii="Verdana" w:hAnsi="Verdana" w:cs="Arial"/>
                <w:sz w:val="18"/>
                <w:szCs w:val="18"/>
              </w:rPr>
            </w:pPr>
          </w:p>
          <w:p w14:paraId="6819D7CA" w14:textId="77777777" w:rsidR="00C50938" w:rsidRDefault="00C50938" w:rsidP="00C20BA1">
            <w:pPr>
              <w:rPr>
                <w:rFonts w:ascii="Verdana" w:hAnsi="Verdana" w:cs="Arial"/>
                <w:sz w:val="18"/>
                <w:szCs w:val="18"/>
              </w:rPr>
            </w:pPr>
          </w:p>
          <w:p w14:paraId="42783F51" w14:textId="77777777" w:rsidR="00C50938" w:rsidRPr="002D6B68" w:rsidRDefault="00C50938" w:rsidP="00C20BA1">
            <w:pPr>
              <w:rPr>
                <w:rFonts w:ascii="Verdana" w:hAnsi="Verdana" w:cs="Arial"/>
                <w:sz w:val="18"/>
                <w:szCs w:val="18"/>
              </w:rPr>
            </w:pPr>
          </w:p>
        </w:tc>
        <w:tc>
          <w:tcPr>
            <w:tcW w:w="6635" w:type="dxa"/>
            <w:shd w:val="clear" w:color="auto" w:fill="auto"/>
          </w:tcPr>
          <w:p w14:paraId="1A21E596" w14:textId="77777777" w:rsidR="00364B3C" w:rsidRDefault="00364B3C" w:rsidP="00364B3C">
            <w:pPr>
              <w:pStyle w:val="Default"/>
              <w:spacing w:after="39"/>
              <w:rPr>
                <w:sz w:val="17"/>
                <w:szCs w:val="17"/>
              </w:rPr>
            </w:pPr>
            <w:r>
              <w:rPr>
                <w:rFonts w:ascii="News Gothic" w:hAnsi="News Gothic" w:cs="News Gothic"/>
                <w:sz w:val="17"/>
                <w:szCs w:val="17"/>
              </w:rPr>
              <w:t xml:space="preserve">a) </w:t>
            </w:r>
            <w:r>
              <w:rPr>
                <w:sz w:val="17"/>
                <w:szCs w:val="17"/>
              </w:rPr>
              <w:t xml:space="preserve">de belemmeringen van </w:t>
            </w:r>
            <w:proofErr w:type="spellStart"/>
            <w:r>
              <w:rPr>
                <w:sz w:val="17"/>
                <w:szCs w:val="17"/>
              </w:rPr>
              <w:t>agroforestry</w:t>
            </w:r>
            <w:proofErr w:type="spellEnd"/>
            <w:r>
              <w:rPr>
                <w:sz w:val="17"/>
                <w:szCs w:val="17"/>
              </w:rPr>
              <w:t xml:space="preserve"> in kaart te brengen en stimulansen te ontwikkelen voor het opheffen van deze belemmeringen en deze om te zetten in kansen en perspectieven. </w:t>
            </w:r>
          </w:p>
          <w:p w14:paraId="21717932" w14:textId="77777777" w:rsidR="00364B3C" w:rsidRDefault="00364B3C" w:rsidP="00364B3C">
            <w:pPr>
              <w:pStyle w:val="Default"/>
              <w:spacing w:after="39"/>
              <w:rPr>
                <w:sz w:val="17"/>
                <w:szCs w:val="17"/>
              </w:rPr>
            </w:pPr>
            <w:r>
              <w:rPr>
                <w:rFonts w:ascii="News Gothic" w:hAnsi="News Gothic" w:cs="News Gothic"/>
                <w:sz w:val="17"/>
                <w:szCs w:val="17"/>
              </w:rPr>
              <w:t xml:space="preserve">b) </w:t>
            </w:r>
            <w:r>
              <w:rPr>
                <w:sz w:val="17"/>
                <w:szCs w:val="17"/>
              </w:rPr>
              <w:t xml:space="preserve">om de potenties en effecten van </w:t>
            </w:r>
            <w:proofErr w:type="spellStart"/>
            <w:r>
              <w:rPr>
                <w:sz w:val="17"/>
                <w:szCs w:val="17"/>
              </w:rPr>
              <w:t>agroforestry</w:t>
            </w:r>
            <w:proofErr w:type="spellEnd"/>
            <w:r>
              <w:rPr>
                <w:sz w:val="17"/>
                <w:szCs w:val="17"/>
              </w:rPr>
              <w:t xml:space="preserve"> in Nederland op productie, klimaat, bodem, water én bedrijfsrendement (o.a. door slimme mechanisatie in te zetten waardoor de arbeidsdruk kan verminderen) te onderbouwen. </w:t>
            </w:r>
          </w:p>
          <w:p w14:paraId="19433481" w14:textId="77777777" w:rsidR="00280484" w:rsidRPr="002D6B68" w:rsidRDefault="00364B3C" w:rsidP="00364B3C">
            <w:pPr>
              <w:pStyle w:val="Default"/>
              <w:rPr>
                <w:rFonts w:cs="Arial"/>
                <w:b/>
                <w:sz w:val="18"/>
                <w:szCs w:val="18"/>
              </w:rPr>
            </w:pPr>
            <w:r>
              <w:rPr>
                <w:rFonts w:ascii="News Gothic" w:hAnsi="News Gothic" w:cs="News Gothic"/>
                <w:sz w:val="17"/>
                <w:szCs w:val="17"/>
              </w:rPr>
              <w:t xml:space="preserve">c) </w:t>
            </w:r>
            <w:r>
              <w:rPr>
                <w:sz w:val="17"/>
                <w:szCs w:val="17"/>
              </w:rPr>
              <w:t xml:space="preserve">om een ’Community Of </w:t>
            </w:r>
            <w:proofErr w:type="spellStart"/>
            <w:r>
              <w:rPr>
                <w:sz w:val="17"/>
                <w:szCs w:val="17"/>
              </w:rPr>
              <w:t>Practice</w:t>
            </w:r>
            <w:proofErr w:type="spellEnd"/>
            <w:r>
              <w:rPr>
                <w:sz w:val="17"/>
                <w:szCs w:val="17"/>
              </w:rPr>
              <w:t xml:space="preserve"> (COP) ‘ met inbreng van verschillende disciplines (technologie, agronomie, waterbeheer etc.) en stakeholders (boeren, waterbeheerders, financiers, afnemers etc. ) op te zetten. Deze COP zal tijdens de projectperiode via uitwisseling van kennis en ervaring, bijdragen aan de doelen a) en b) en aan de ontwikkeling en levensvatbaarheid van </w:t>
            </w:r>
            <w:proofErr w:type="spellStart"/>
            <w:r>
              <w:rPr>
                <w:sz w:val="17"/>
                <w:szCs w:val="17"/>
              </w:rPr>
              <w:t>agroforestry</w:t>
            </w:r>
            <w:proofErr w:type="spellEnd"/>
            <w:r>
              <w:rPr>
                <w:sz w:val="17"/>
                <w:szCs w:val="17"/>
              </w:rPr>
              <w:t xml:space="preserve"> productiesystemen in het algemeen. Deze COP zal ook na de projectperiode bijdragen aan de verdere ontwikkeling van </w:t>
            </w:r>
            <w:proofErr w:type="spellStart"/>
            <w:r>
              <w:rPr>
                <w:sz w:val="17"/>
                <w:szCs w:val="17"/>
              </w:rPr>
              <w:t>agroforestry</w:t>
            </w:r>
            <w:proofErr w:type="spellEnd"/>
            <w:r>
              <w:rPr>
                <w:sz w:val="17"/>
                <w:szCs w:val="17"/>
              </w:rPr>
              <w:t xml:space="preserve"> in Nederland. </w:t>
            </w:r>
          </w:p>
        </w:tc>
      </w:tr>
      <w:bookmarkEnd w:id="2"/>
    </w:tbl>
    <w:p w14:paraId="78537D69" w14:textId="77777777" w:rsidR="00280484" w:rsidRDefault="00280484" w:rsidP="00A460B1">
      <w:pPr>
        <w:rPr>
          <w:rFonts w:ascii="Verdana" w:hAnsi="Verdana" w:cs="Arial"/>
          <w:b/>
        </w:rPr>
      </w:pPr>
    </w:p>
    <w:p w14:paraId="35FF1251" w14:textId="77777777" w:rsidR="009177B5" w:rsidRDefault="009177B5" w:rsidP="00B75D93">
      <w:pPr>
        <w:rPr>
          <w:rFonts w:ascii="Verdana" w:hAnsi="Verdana"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45"/>
        <w:gridCol w:w="6815"/>
      </w:tblGrid>
      <w:tr w:rsidR="00FA4086" w:rsidRPr="002D6B68" w14:paraId="4A486465" w14:textId="77777777" w:rsidTr="00C50938">
        <w:tc>
          <w:tcPr>
            <w:tcW w:w="9060" w:type="dxa"/>
            <w:gridSpan w:val="2"/>
            <w:shd w:val="clear" w:color="auto" w:fill="auto"/>
          </w:tcPr>
          <w:p w14:paraId="156E79EE" w14:textId="77777777" w:rsidR="00692ED1" w:rsidRPr="00C50938" w:rsidRDefault="00A460B1" w:rsidP="00245255">
            <w:pPr>
              <w:rPr>
                <w:rFonts w:ascii="Verdana" w:hAnsi="Verdana" w:cs="Arial"/>
                <w:b/>
                <w:sz w:val="18"/>
                <w:szCs w:val="18"/>
              </w:rPr>
            </w:pPr>
            <w:bookmarkStart w:id="3" w:name="_Hlk19269488"/>
            <w:r w:rsidRPr="00747D76">
              <w:rPr>
                <w:rFonts w:ascii="Verdana" w:hAnsi="Verdana" w:cs="Arial"/>
                <w:b/>
                <w:sz w:val="18"/>
                <w:szCs w:val="18"/>
              </w:rPr>
              <w:lastRenderedPageBreak/>
              <w:t>Resultaten</w:t>
            </w:r>
          </w:p>
        </w:tc>
      </w:tr>
      <w:tr w:rsidR="00C50938" w:rsidRPr="002D6B68" w14:paraId="63EAA997" w14:textId="77777777" w:rsidTr="00C50938">
        <w:trPr>
          <w:trHeight w:val="878"/>
        </w:trPr>
        <w:tc>
          <w:tcPr>
            <w:tcW w:w="2245" w:type="dxa"/>
            <w:shd w:val="clear" w:color="auto" w:fill="auto"/>
          </w:tcPr>
          <w:p w14:paraId="564054BA" w14:textId="77777777" w:rsidR="00C50938" w:rsidRPr="00747D76" w:rsidRDefault="00C50938" w:rsidP="00A460B1">
            <w:pPr>
              <w:rPr>
                <w:rFonts w:ascii="Verdana" w:hAnsi="Verdana"/>
                <w:sz w:val="18"/>
                <w:szCs w:val="18"/>
              </w:rPr>
            </w:pPr>
            <w:r>
              <w:rPr>
                <w:rFonts w:ascii="Verdana" w:hAnsi="Verdana"/>
                <w:sz w:val="18"/>
                <w:szCs w:val="18"/>
              </w:rPr>
              <w:t>Beoogde resultaten 2019</w:t>
            </w:r>
          </w:p>
          <w:p w14:paraId="7CFF3BD5" w14:textId="77777777" w:rsidR="00C50938" w:rsidRPr="00747D76" w:rsidRDefault="00C50938" w:rsidP="00A460B1">
            <w:pPr>
              <w:rPr>
                <w:rFonts w:ascii="Verdana" w:hAnsi="Verdana"/>
                <w:sz w:val="18"/>
                <w:szCs w:val="18"/>
              </w:rPr>
            </w:pPr>
          </w:p>
          <w:p w14:paraId="66A75988" w14:textId="77777777" w:rsidR="00C50938" w:rsidRPr="00747D76" w:rsidRDefault="00C50938" w:rsidP="00A460B1">
            <w:pPr>
              <w:rPr>
                <w:rFonts w:ascii="Verdana" w:hAnsi="Verdana"/>
                <w:sz w:val="18"/>
                <w:szCs w:val="18"/>
              </w:rPr>
            </w:pPr>
          </w:p>
        </w:tc>
        <w:tc>
          <w:tcPr>
            <w:tcW w:w="6815" w:type="dxa"/>
            <w:shd w:val="clear" w:color="auto" w:fill="auto"/>
          </w:tcPr>
          <w:p w14:paraId="3D2299B0" w14:textId="77777777" w:rsidR="00C666A5" w:rsidRDefault="00C666A5" w:rsidP="00C666A5">
            <w:pPr>
              <w:pStyle w:val="Lijstalinea"/>
              <w:numPr>
                <w:ilvl w:val="0"/>
                <w:numId w:val="19"/>
              </w:numPr>
              <w:rPr>
                <w:rFonts w:ascii="Verdana" w:hAnsi="Verdana"/>
                <w:sz w:val="18"/>
                <w:szCs w:val="18"/>
              </w:rPr>
            </w:pPr>
            <w:r w:rsidRPr="00C666A5">
              <w:rPr>
                <w:rFonts w:ascii="Verdana" w:hAnsi="Verdana"/>
                <w:sz w:val="18"/>
                <w:szCs w:val="18"/>
              </w:rPr>
              <w:t xml:space="preserve">Actieve ‘Community </w:t>
            </w:r>
            <w:r>
              <w:rPr>
                <w:rFonts w:ascii="Verdana" w:hAnsi="Verdana"/>
                <w:sz w:val="18"/>
                <w:szCs w:val="18"/>
              </w:rPr>
              <w:t xml:space="preserve">of </w:t>
            </w:r>
            <w:proofErr w:type="spellStart"/>
            <w:r>
              <w:rPr>
                <w:rFonts w:ascii="Verdana" w:hAnsi="Verdana"/>
                <w:sz w:val="18"/>
                <w:szCs w:val="18"/>
              </w:rPr>
              <w:t>Practice</w:t>
            </w:r>
            <w:proofErr w:type="spellEnd"/>
            <w:r>
              <w:rPr>
                <w:rFonts w:ascii="Verdana" w:hAnsi="Verdana"/>
                <w:sz w:val="18"/>
                <w:szCs w:val="18"/>
              </w:rPr>
              <w:t xml:space="preserve">’ rond </w:t>
            </w:r>
            <w:proofErr w:type="spellStart"/>
            <w:r>
              <w:rPr>
                <w:rFonts w:ascii="Verdana" w:hAnsi="Verdana"/>
                <w:sz w:val="18"/>
                <w:szCs w:val="18"/>
              </w:rPr>
              <w:t>Agroforestry</w:t>
            </w:r>
            <w:proofErr w:type="spellEnd"/>
            <w:r w:rsidRPr="00C666A5">
              <w:rPr>
                <w:rFonts w:ascii="Verdana" w:hAnsi="Verdana"/>
                <w:sz w:val="18"/>
                <w:szCs w:val="18"/>
              </w:rPr>
              <w:t xml:space="preserve">, wat leidt tot een bredere pool van kennis en ervaring en een start van het proces van ‘participatief ontwerpen’ en testen en verbeteren van de aan te leggen en aangelegde </w:t>
            </w:r>
            <w:proofErr w:type="spellStart"/>
            <w:r w:rsidRPr="00C666A5">
              <w:rPr>
                <w:rFonts w:ascii="Verdana" w:hAnsi="Verdana"/>
                <w:sz w:val="18"/>
                <w:szCs w:val="18"/>
              </w:rPr>
              <w:t>agroforestry</w:t>
            </w:r>
            <w:proofErr w:type="spellEnd"/>
            <w:r w:rsidRPr="00C666A5">
              <w:rPr>
                <w:rFonts w:ascii="Verdana" w:hAnsi="Verdana"/>
                <w:sz w:val="18"/>
                <w:szCs w:val="18"/>
              </w:rPr>
              <w:t xml:space="preserve"> systemen</w:t>
            </w:r>
          </w:p>
          <w:p w14:paraId="736EC243" w14:textId="77777777" w:rsidR="002D5867" w:rsidRDefault="002D5867" w:rsidP="00A460B1">
            <w:pPr>
              <w:pStyle w:val="Lijstalinea"/>
              <w:numPr>
                <w:ilvl w:val="0"/>
                <w:numId w:val="19"/>
              </w:numPr>
              <w:rPr>
                <w:rFonts w:ascii="Verdana" w:hAnsi="Verdana"/>
                <w:sz w:val="18"/>
                <w:szCs w:val="18"/>
              </w:rPr>
            </w:pPr>
            <w:r>
              <w:rPr>
                <w:rFonts w:ascii="Verdana" w:hAnsi="Verdana"/>
                <w:sz w:val="18"/>
                <w:szCs w:val="18"/>
              </w:rPr>
              <w:t>I</w:t>
            </w:r>
            <w:r w:rsidRPr="002D5867">
              <w:rPr>
                <w:rFonts w:ascii="Verdana" w:hAnsi="Verdana"/>
                <w:sz w:val="18"/>
                <w:szCs w:val="18"/>
              </w:rPr>
              <w:t>nspiratiebijeenkomst met vertegenwoordigers van waterbeheerders, partijen uit de techniek en ICT, energie bedrijven (Biomassa), boomtelers, fruittelers, grondbezitter</w:t>
            </w:r>
            <w:r>
              <w:rPr>
                <w:rFonts w:ascii="Verdana" w:hAnsi="Verdana"/>
                <w:sz w:val="18"/>
                <w:szCs w:val="18"/>
              </w:rPr>
              <w:t>s etc.</w:t>
            </w:r>
          </w:p>
          <w:p w14:paraId="7B1F6F8F" w14:textId="77777777" w:rsidR="00C50938" w:rsidRDefault="002D5867" w:rsidP="00A460B1">
            <w:pPr>
              <w:pStyle w:val="Lijstalinea"/>
              <w:numPr>
                <w:ilvl w:val="0"/>
                <w:numId w:val="19"/>
              </w:numPr>
              <w:rPr>
                <w:rFonts w:ascii="Verdana" w:hAnsi="Verdana"/>
                <w:sz w:val="18"/>
                <w:szCs w:val="18"/>
              </w:rPr>
            </w:pPr>
            <w:r w:rsidRPr="002D5867">
              <w:rPr>
                <w:rFonts w:ascii="Verdana" w:hAnsi="Verdana"/>
                <w:sz w:val="18"/>
                <w:szCs w:val="18"/>
              </w:rPr>
              <w:t xml:space="preserve">Rapportage </w:t>
            </w:r>
            <w:r>
              <w:rPr>
                <w:rFonts w:ascii="Verdana" w:hAnsi="Verdana"/>
                <w:sz w:val="18"/>
                <w:szCs w:val="18"/>
              </w:rPr>
              <w:t xml:space="preserve">(o.a. in </w:t>
            </w:r>
            <w:proofErr w:type="spellStart"/>
            <w:r>
              <w:rPr>
                <w:rFonts w:ascii="Verdana" w:hAnsi="Verdana"/>
                <w:sz w:val="18"/>
                <w:szCs w:val="18"/>
              </w:rPr>
              <w:t>factsheets</w:t>
            </w:r>
            <w:proofErr w:type="spellEnd"/>
            <w:r>
              <w:rPr>
                <w:rFonts w:ascii="Verdana" w:hAnsi="Verdana"/>
                <w:sz w:val="18"/>
                <w:szCs w:val="18"/>
              </w:rPr>
              <w:t xml:space="preserve"> en vakbladpublicaties) van </w:t>
            </w:r>
            <w:r w:rsidRPr="002D5867">
              <w:rPr>
                <w:rFonts w:ascii="Verdana" w:hAnsi="Verdana"/>
                <w:sz w:val="18"/>
                <w:szCs w:val="18"/>
              </w:rPr>
              <w:t xml:space="preserve">bevindingen inspiratiesessie </w:t>
            </w:r>
            <w:r>
              <w:rPr>
                <w:rFonts w:ascii="Verdana" w:hAnsi="Verdana"/>
                <w:sz w:val="18"/>
                <w:szCs w:val="18"/>
              </w:rPr>
              <w:t xml:space="preserve">en kennisinventarisatie </w:t>
            </w:r>
            <w:r w:rsidRPr="002D5867">
              <w:rPr>
                <w:rFonts w:ascii="Verdana" w:hAnsi="Verdana"/>
                <w:sz w:val="18"/>
                <w:szCs w:val="18"/>
              </w:rPr>
              <w:t xml:space="preserve">met eerste indicaties voor het oplossen van </w:t>
            </w:r>
            <w:proofErr w:type="spellStart"/>
            <w:r w:rsidRPr="002D5867">
              <w:rPr>
                <w:rFonts w:ascii="Verdana" w:hAnsi="Verdana"/>
                <w:sz w:val="18"/>
                <w:szCs w:val="18"/>
              </w:rPr>
              <w:t>lock</w:t>
            </w:r>
            <w:proofErr w:type="spellEnd"/>
            <w:r w:rsidRPr="002D5867">
              <w:rPr>
                <w:rFonts w:ascii="Verdana" w:hAnsi="Verdana"/>
                <w:sz w:val="18"/>
                <w:szCs w:val="18"/>
              </w:rPr>
              <w:t xml:space="preserve"> ins en belemmeringen in technologie, rassen, regelgeving</w:t>
            </w:r>
            <w:r>
              <w:rPr>
                <w:rFonts w:ascii="Verdana" w:hAnsi="Verdana"/>
                <w:sz w:val="18"/>
                <w:szCs w:val="18"/>
              </w:rPr>
              <w:t>, opbrengsten houtige gewassen, biodiversiteit etc.</w:t>
            </w:r>
          </w:p>
          <w:p w14:paraId="0007BE75" w14:textId="77777777" w:rsidR="002D5867" w:rsidRDefault="002D5867" w:rsidP="002D5867">
            <w:pPr>
              <w:pStyle w:val="Lijstalinea"/>
              <w:numPr>
                <w:ilvl w:val="0"/>
                <w:numId w:val="19"/>
              </w:numPr>
              <w:rPr>
                <w:rFonts w:ascii="Verdana" w:hAnsi="Verdana"/>
                <w:sz w:val="18"/>
                <w:szCs w:val="18"/>
              </w:rPr>
            </w:pPr>
            <w:r w:rsidRPr="002D5867">
              <w:rPr>
                <w:rFonts w:ascii="Verdana" w:hAnsi="Verdana"/>
                <w:sz w:val="18"/>
                <w:szCs w:val="18"/>
              </w:rPr>
              <w:t>Inventarisatie bedrijfssituatie van 4 a 6 deelnemende telers verspreid over grondsoorten en bedrijfstypen</w:t>
            </w:r>
            <w:r>
              <w:rPr>
                <w:rFonts w:ascii="Verdana" w:hAnsi="Verdana"/>
                <w:sz w:val="18"/>
                <w:szCs w:val="18"/>
              </w:rPr>
              <w:t xml:space="preserve">, begeleiding </w:t>
            </w:r>
            <w:r w:rsidR="00B634AD">
              <w:rPr>
                <w:rFonts w:ascii="Verdana" w:hAnsi="Verdana"/>
                <w:sz w:val="18"/>
                <w:szCs w:val="18"/>
              </w:rPr>
              <w:t xml:space="preserve">kerngroep </w:t>
            </w:r>
            <w:r>
              <w:rPr>
                <w:rFonts w:ascii="Verdana" w:hAnsi="Verdana"/>
                <w:sz w:val="18"/>
                <w:szCs w:val="18"/>
              </w:rPr>
              <w:t xml:space="preserve">telers </w:t>
            </w:r>
            <w:r w:rsidR="00B634AD">
              <w:rPr>
                <w:rFonts w:ascii="Verdana" w:hAnsi="Verdana"/>
                <w:sz w:val="18"/>
                <w:szCs w:val="18"/>
              </w:rPr>
              <w:t xml:space="preserve">(6) </w:t>
            </w:r>
            <w:r>
              <w:rPr>
                <w:rFonts w:ascii="Verdana" w:hAnsi="Verdana"/>
                <w:sz w:val="18"/>
                <w:szCs w:val="18"/>
              </w:rPr>
              <w:t xml:space="preserve">in keuze voor een </w:t>
            </w:r>
            <w:proofErr w:type="spellStart"/>
            <w:r>
              <w:rPr>
                <w:rFonts w:ascii="Verdana" w:hAnsi="Verdana"/>
                <w:sz w:val="18"/>
                <w:szCs w:val="18"/>
              </w:rPr>
              <w:t>agroforestry</w:t>
            </w:r>
            <w:proofErr w:type="spellEnd"/>
            <w:r>
              <w:rPr>
                <w:rFonts w:ascii="Verdana" w:hAnsi="Verdana"/>
                <w:sz w:val="18"/>
                <w:szCs w:val="18"/>
              </w:rPr>
              <w:t xml:space="preserve"> ontwerp passend bij hun bedrijf</w:t>
            </w:r>
            <w:r w:rsidR="00B634AD">
              <w:rPr>
                <w:rFonts w:ascii="Verdana" w:hAnsi="Verdana"/>
                <w:sz w:val="18"/>
                <w:szCs w:val="18"/>
              </w:rPr>
              <w:t xml:space="preserve"> (o.a. d.m.v. excursie en ontwerpsessie)</w:t>
            </w:r>
            <w:r>
              <w:rPr>
                <w:rFonts w:ascii="Verdana" w:hAnsi="Verdana"/>
                <w:sz w:val="18"/>
                <w:szCs w:val="18"/>
              </w:rPr>
              <w:t>, d</w:t>
            </w:r>
            <w:r w:rsidRPr="002D5867">
              <w:rPr>
                <w:rFonts w:ascii="Verdana" w:hAnsi="Verdana"/>
                <w:sz w:val="18"/>
                <w:szCs w:val="18"/>
              </w:rPr>
              <w:t>efinitieve ontwerpen/bedrijfsplannen</w:t>
            </w:r>
            <w:r>
              <w:rPr>
                <w:rFonts w:ascii="Verdana" w:hAnsi="Verdana"/>
                <w:sz w:val="18"/>
                <w:szCs w:val="18"/>
              </w:rPr>
              <w:t xml:space="preserve"> </w:t>
            </w:r>
          </w:p>
          <w:p w14:paraId="44224B92" w14:textId="77777777" w:rsidR="002D5867" w:rsidRDefault="002D5867" w:rsidP="002D5867">
            <w:pPr>
              <w:pStyle w:val="Lijstalinea"/>
              <w:numPr>
                <w:ilvl w:val="0"/>
                <w:numId w:val="19"/>
              </w:numPr>
              <w:rPr>
                <w:rFonts w:ascii="Verdana" w:hAnsi="Verdana"/>
                <w:sz w:val="18"/>
                <w:szCs w:val="18"/>
              </w:rPr>
            </w:pPr>
            <w:r w:rsidRPr="002D5867">
              <w:rPr>
                <w:rFonts w:ascii="Verdana" w:hAnsi="Verdana"/>
                <w:sz w:val="18"/>
                <w:szCs w:val="18"/>
              </w:rPr>
              <w:t>Publicatie bedrijfsplannen</w:t>
            </w:r>
            <w:r w:rsidR="00B634AD">
              <w:rPr>
                <w:rFonts w:ascii="Verdana" w:hAnsi="Verdana"/>
                <w:sz w:val="18"/>
                <w:szCs w:val="18"/>
              </w:rPr>
              <w:t xml:space="preserve"> kerngroep telers (6)</w:t>
            </w:r>
            <w:r w:rsidRPr="002D5867">
              <w:rPr>
                <w:rFonts w:ascii="Verdana" w:hAnsi="Verdana"/>
                <w:sz w:val="18"/>
                <w:szCs w:val="18"/>
              </w:rPr>
              <w:t xml:space="preserve"> in openbaar rapport</w:t>
            </w:r>
          </w:p>
          <w:p w14:paraId="72B9FB4D" w14:textId="77777777" w:rsidR="00C50938" w:rsidRPr="00747D76" w:rsidRDefault="00B634AD" w:rsidP="00B941FA">
            <w:pPr>
              <w:pStyle w:val="Lijstalinea"/>
              <w:numPr>
                <w:ilvl w:val="0"/>
                <w:numId w:val="19"/>
              </w:numPr>
              <w:rPr>
                <w:rFonts w:ascii="Verdana" w:hAnsi="Verdana" w:cs="Arial"/>
                <w:b/>
                <w:sz w:val="18"/>
                <w:szCs w:val="18"/>
              </w:rPr>
            </w:pPr>
            <w:r w:rsidRPr="00B634AD">
              <w:rPr>
                <w:rFonts w:ascii="Verdana" w:hAnsi="Verdana"/>
                <w:sz w:val="18"/>
                <w:szCs w:val="18"/>
              </w:rPr>
              <w:t xml:space="preserve">Consortium gevormd en ingediend voorstel rond </w:t>
            </w:r>
            <w:proofErr w:type="spellStart"/>
            <w:r w:rsidRPr="00B634AD">
              <w:rPr>
                <w:rFonts w:ascii="Verdana" w:hAnsi="Verdana"/>
                <w:sz w:val="18"/>
                <w:szCs w:val="18"/>
              </w:rPr>
              <w:t>agroforestry</w:t>
            </w:r>
            <w:proofErr w:type="spellEnd"/>
            <w:r w:rsidRPr="00B634AD">
              <w:rPr>
                <w:rFonts w:ascii="Verdana" w:hAnsi="Verdana"/>
                <w:sz w:val="18"/>
                <w:szCs w:val="18"/>
              </w:rPr>
              <w:t xml:space="preserve"> voor EU-subsidie (H2020 SFS19)</w:t>
            </w:r>
            <w:r>
              <w:rPr>
                <w:rFonts w:ascii="Verdana" w:hAnsi="Verdana"/>
                <w:sz w:val="18"/>
                <w:szCs w:val="18"/>
              </w:rPr>
              <w:t xml:space="preserve"> </w:t>
            </w:r>
            <w:r w:rsidRPr="00B634AD">
              <w:rPr>
                <w:rFonts w:ascii="Verdana" w:hAnsi="Verdana"/>
                <w:sz w:val="18"/>
                <w:szCs w:val="18"/>
              </w:rPr>
              <w:t>(</w:t>
            </w:r>
            <w:r w:rsidRPr="00B634AD">
              <w:rPr>
                <w:rFonts w:ascii="Verdana" w:hAnsi="Verdana"/>
                <w:i/>
                <w:sz w:val="18"/>
                <w:szCs w:val="18"/>
              </w:rPr>
              <w:t xml:space="preserve">deze activiteit </w:t>
            </w:r>
            <w:r>
              <w:rPr>
                <w:rFonts w:ascii="Verdana" w:hAnsi="Verdana"/>
                <w:i/>
                <w:sz w:val="18"/>
                <w:szCs w:val="18"/>
              </w:rPr>
              <w:t>is</w:t>
            </w:r>
            <w:r w:rsidRPr="00B634AD">
              <w:rPr>
                <w:rFonts w:ascii="Verdana" w:hAnsi="Verdana"/>
                <w:i/>
                <w:sz w:val="18"/>
                <w:szCs w:val="18"/>
              </w:rPr>
              <w:t xml:space="preserve"> niet uit de PPS gefinancierd</w:t>
            </w:r>
            <w:r w:rsidRPr="00B634AD">
              <w:rPr>
                <w:rFonts w:ascii="Verdana" w:hAnsi="Verdana"/>
                <w:sz w:val="18"/>
                <w:szCs w:val="18"/>
              </w:rPr>
              <w:t>)</w:t>
            </w:r>
          </w:p>
        </w:tc>
      </w:tr>
      <w:tr w:rsidR="00C50938" w:rsidRPr="002D6B68" w14:paraId="1656B513" w14:textId="77777777" w:rsidTr="00C50938">
        <w:trPr>
          <w:trHeight w:val="876"/>
        </w:trPr>
        <w:tc>
          <w:tcPr>
            <w:tcW w:w="2245" w:type="dxa"/>
            <w:shd w:val="clear" w:color="auto" w:fill="auto"/>
          </w:tcPr>
          <w:p w14:paraId="3C78DFFF" w14:textId="77777777" w:rsidR="00C50938" w:rsidRPr="00747D76" w:rsidRDefault="00C50938" w:rsidP="00A460B1">
            <w:pPr>
              <w:rPr>
                <w:rFonts w:ascii="Verdana" w:hAnsi="Verdana"/>
                <w:sz w:val="18"/>
                <w:szCs w:val="18"/>
              </w:rPr>
            </w:pPr>
            <w:r>
              <w:rPr>
                <w:rFonts w:ascii="Verdana" w:hAnsi="Verdana"/>
                <w:sz w:val="18"/>
                <w:szCs w:val="18"/>
              </w:rPr>
              <w:t>Behaalde resultaten 2019</w:t>
            </w:r>
          </w:p>
        </w:tc>
        <w:tc>
          <w:tcPr>
            <w:tcW w:w="6815" w:type="dxa"/>
            <w:shd w:val="clear" w:color="auto" w:fill="auto"/>
          </w:tcPr>
          <w:p w14:paraId="043600D3" w14:textId="77777777" w:rsidR="00B634AD" w:rsidRPr="00B634AD" w:rsidRDefault="00B634AD" w:rsidP="00B634AD">
            <w:pPr>
              <w:pStyle w:val="Lijstalinea"/>
              <w:numPr>
                <w:ilvl w:val="0"/>
                <w:numId w:val="20"/>
              </w:numPr>
              <w:rPr>
                <w:rFonts w:ascii="Verdana" w:hAnsi="Verdana"/>
                <w:sz w:val="18"/>
                <w:szCs w:val="18"/>
              </w:rPr>
            </w:pPr>
            <w:proofErr w:type="spellStart"/>
            <w:r w:rsidRPr="00B634AD">
              <w:rPr>
                <w:rFonts w:ascii="Verdana" w:hAnsi="Verdana"/>
                <w:sz w:val="18"/>
                <w:szCs w:val="18"/>
              </w:rPr>
              <w:t>Kennisuitwisselingsdag</w:t>
            </w:r>
            <w:proofErr w:type="spellEnd"/>
            <w:r w:rsidRPr="00B634AD">
              <w:rPr>
                <w:rFonts w:ascii="Verdana" w:hAnsi="Verdana"/>
                <w:sz w:val="18"/>
                <w:szCs w:val="18"/>
              </w:rPr>
              <w:t xml:space="preserve"> </w:t>
            </w:r>
            <w:r>
              <w:rPr>
                <w:rFonts w:ascii="Verdana" w:hAnsi="Verdana"/>
                <w:sz w:val="18"/>
                <w:szCs w:val="18"/>
              </w:rPr>
              <w:t xml:space="preserve">en excursie met </w:t>
            </w:r>
            <w:r w:rsidR="002C46A7">
              <w:rPr>
                <w:rFonts w:ascii="Verdana" w:hAnsi="Verdana"/>
                <w:sz w:val="18"/>
                <w:szCs w:val="18"/>
              </w:rPr>
              <w:t xml:space="preserve">kerngroep </w:t>
            </w:r>
            <w:r>
              <w:rPr>
                <w:rFonts w:ascii="Verdana" w:hAnsi="Verdana"/>
                <w:sz w:val="18"/>
                <w:szCs w:val="18"/>
              </w:rPr>
              <w:t xml:space="preserve">telers en Community of </w:t>
            </w:r>
            <w:proofErr w:type="spellStart"/>
            <w:r>
              <w:rPr>
                <w:rFonts w:ascii="Verdana" w:hAnsi="Verdana"/>
                <w:sz w:val="18"/>
                <w:szCs w:val="18"/>
              </w:rPr>
              <w:t>Practice</w:t>
            </w:r>
            <w:proofErr w:type="spellEnd"/>
            <w:r>
              <w:rPr>
                <w:rFonts w:ascii="Verdana" w:hAnsi="Verdana"/>
                <w:sz w:val="18"/>
                <w:szCs w:val="18"/>
              </w:rPr>
              <w:t xml:space="preserve"> (</w:t>
            </w:r>
            <w:r w:rsidRPr="00B634AD">
              <w:rPr>
                <w:rFonts w:ascii="Verdana" w:hAnsi="Verdana"/>
                <w:sz w:val="18"/>
                <w:szCs w:val="18"/>
              </w:rPr>
              <w:t>28 juni</w:t>
            </w:r>
            <w:r>
              <w:rPr>
                <w:rFonts w:ascii="Verdana" w:hAnsi="Verdana"/>
                <w:sz w:val="18"/>
                <w:szCs w:val="18"/>
              </w:rPr>
              <w:t xml:space="preserve"> 2019)</w:t>
            </w:r>
          </w:p>
          <w:p w14:paraId="26CA4132" w14:textId="77777777" w:rsidR="00B634AD" w:rsidRPr="00B634AD" w:rsidRDefault="00B634AD" w:rsidP="00B634AD">
            <w:pPr>
              <w:pStyle w:val="Lijstalinea"/>
              <w:numPr>
                <w:ilvl w:val="0"/>
                <w:numId w:val="20"/>
              </w:numPr>
              <w:rPr>
                <w:rFonts w:ascii="Verdana" w:hAnsi="Verdana"/>
                <w:sz w:val="18"/>
                <w:szCs w:val="18"/>
              </w:rPr>
            </w:pPr>
            <w:r>
              <w:rPr>
                <w:rFonts w:ascii="Verdana" w:hAnsi="Verdana"/>
                <w:sz w:val="18"/>
                <w:szCs w:val="18"/>
              </w:rPr>
              <w:t>D</w:t>
            </w:r>
            <w:r w:rsidRPr="00B634AD">
              <w:rPr>
                <w:rFonts w:ascii="Verdana" w:hAnsi="Verdana"/>
                <w:sz w:val="18"/>
                <w:szCs w:val="18"/>
              </w:rPr>
              <w:t xml:space="preserve">iverse 1 op 1 gesprekken </w:t>
            </w:r>
            <w:r>
              <w:rPr>
                <w:rFonts w:ascii="Verdana" w:hAnsi="Verdana"/>
                <w:sz w:val="18"/>
                <w:szCs w:val="18"/>
              </w:rPr>
              <w:t xml:space="preserve">met de 6 kerngroep telers </w:t>
            </w:r>
            <w:proofErr w:type="spellStart"/>
            <w:r w:rsidRPr="00B634AD">
              <w:rPr>
                <w:rFonts w:ascii="Verdana" w:hAnsi="Verdana"/>
                <w:sz w:val="18"/>
                <w:szCs w:val="18"/>
              </w:rPr>
              <w:t>mbt</w:t>
            </w:r>
            <w:proofErr w:type="spellEnd"/>
            <w:r w:rsidRPr="00B634AD">
              <w:rPr>
                <w:rFonts w:ascii="Verdana" w:hAnsi="Verdana"/>
                <w:sz w:val="18"/>
                <w:szCs w:val="18"/>
              </w:rPr>
              <w:t xml:space="preserve"> ontwerp, 1ste (en soms 2de en/of definitieve) versie </w:t>
            </w:r>
            <w:proofErr w:type="spellStart"/>
            <w:r w:rsidRPr="00B634AD">
              <w:rPr>
                <w:rFonts w:ascii="Verdana" w:hAnsi="Verdana"/>
                <w:sz w:val="18"/>
                <w:szCs w:val="18"/>
              </w:rPr>
              <w:t>agroforestry</w:t>
            </w:r>
            <w:proofErr w:type="spellEnd"/>
            <w:r w:rsidRPr="00B634AD">
              <w:rPr>
                <w:rFonts w:ascii="Verdana" w:hAnsi="Verdana"/>
                <w:sz w:val="18"/>
                <w:szCs w:val="18"/>
              </w:rPr>
              <w:t xml:space="preserve"> ontwerp</w:t>
            </w:r>
          </w:p>
          <w:p w14:paraId="3833EAE3" w14:textId="77777777" w:rsidR="00B634AD" w:rsidRPr="00B634AD" w:rsidRDefault="00B634AD" w:rsidP="00B634AD">
            <w:pPr>
              <w:pStyle w:val="Lijstalinea"/>
              <w:numPr>
                <w:ilvl w:val="0"/>
                <w:numId w:val="20"/>
              </w:numPr>
              <w:rPr>
                <w:rFonts w:ascii="Verdana" w:hAnsi="Verdana"/>
                <w:sz w:val="18"/>
                <w:szCs w:val="18"/>
              </w:rPr>
            </w:pPr>
            <w:r w:rsidRPr="00B634AD">
              <w:rPr>
                <w:rFonts w:ascii="Verdana" w:hAnsi="Verdana"/>
                <w:sz w:val="18"/>
                <w:szCs w:val="18"/>
              </w:rPr>
              <w:t xml:space="preserve">Pers &amp; Publiciteit </w:t>
            </w:r>
            <w:r w:rsidR="004633FE">
              <w:rPr>
                <w:rFonts w:ascii="Verdana" w:hAnsi="Verdana"/>
                <w:sz w:val="18"/>
                <w:szCs w:val="18"/>
              </w:rPr>
              <w:t>(artikelen in vakbladen en kranten)</w:t>
            </w:r>
          </w:p>
          <w:p w14:paraId="3AC6EA7F" w14:textId="77777777" w:rsidR="00B634AD" w:rsidRPr="00B634AD" w:rsidRDefault="00B634AD" w:rsidP="00B634AD">
            <w:pPr>
              <w:pStyle w:val="Lijstalinea"/>
              <w:numPr>
                <w:ilvl w:val="0"/>
                <w:numId w:val="20"/>
              </w:numPr>
              <w:rPr>
                <w:rFonts w:ascii="Verdana" w:hAnsi="Verdana"/>
                <w:sz w:val="18"/>
                <w:szCs w:val="18"/>
              </w:rPr>
            </w:pPr>
            <w:r w:rsidRPr="00B634AD">
              <w:rPr>
                <w:rFonts w:ascii="Verdana" w:hAnsi="Verdana"/>
                <w:sz w:val="18"/>
                <w:szCs w:val="18"/>
              </w:rPr>
              <w:t xml:space="preserve">Deelname </w:t>
            </w:r>
            <w:r w:rsidR="002C46A7">
              <w:rPr>
                <w:rFonts w:ascii="Verdana" w:hAnsi="Verdana"/>
                <w:sz w:val="18"/>
                <w:szCs w:val="18"/>
              </w:rPr>
              <w:t>aan &amp; presentaties op</w:t>
            </w:r>
            <w:r w:rsidRPr="00B634AD">
              <w:rPr>
                <w:rFonts w:ascii="Verdana" w:hAnsi="Verdana"/>
                <w:sz w:val="18"/>
                <w:szCs w:val="18"/>
              </w:rPr>
              <w:t xml:space="preserve"> diverse events, o.a. </w:t>
            </w:r>
            <w:proofErr w:type="spellStart"/>
            <w:r w:rsidRPr="00B634AD">
              <w:rPr>
                <w:rFonts w:ascii="Verdana" w:hAnsi="Verdana"/>
                <w:sz w:val="18"/>
                <w:szCs w:val="18"/>
              </w:rPr>
              <w:t>Biovelddag</w:t>
            </w:r>
            <w:proofErr w:type="spellEnd"/>
            <w:r w:rsidRPr="00B634AD">
              <w:rPr>
                <w:rFonts w:ascii="Verdana" w:hAnsi="Verdana"/>
                <w:sz w:val="18"/>
                <w:szCs w:val="18"/>
              </w:rPr>
              <w:t xml:space="preserve">, Slotbijeenkomst 5 jaar onderzoek </w:t>
            </w:r>
            <w:proofErr w:type="spellStart"/>
            <w:r w:rsidRPr="00B634AD">
              <w:rPr>
                <w:rFonts w:ascii="Verdana" w:hAnsi="Verdana"/>
                <w:sz w:val="18"/>
                <w:szCs w:val="18"/>
              </w:rPr>
              <w:t>Agroforestry</w:t>
            </w:r>
            <w:proofErr w:type="spellEnd"/>
            <w:r w:rsidRPr="00B634AD">
              <w:rPr>
                <w:rFonts w:ascii="Verdana" w:hAnsi="Verdana"/>
                <w:sz w:val="18"/>
                <w:szCs w:val="18"/>
              </w:rPr>
              <w:t xml:space="preserve"> Vlaanderen, ALV </w:t>
            </w:r>
            <w:r w:rsidR="002C46A7">
              <w:rPr>
                <w:rFonts w:ascii="Verdana" w:hAnsi="Verdana"/>
                <w:sz w:val="18"/>
                <w:szCs w:val="18"/>
              </w:rPr>
              <w:t xml:space="preserve">Nederlandse </w:t>
            </w:r>
            <w:r w:rsidRPr="00B634AD">
              <w:rPr>
                <w:rFonts w:ascii="Verdana" w:hAnsi="Verdana"/>
                <w:sz w:val="18"/>
                <w:szCs w:val="18"/>
              </w:rPr>
              <w:t>Notenvereniging</w:t>
            </w:r>
          </w:p>
          <w:p w14:paraId="7C1ED06B" w14:textId="77777777" w:rsidR="00B634AD" w:rsidRPr="00B634AD" w:rsidRDefault="00B634AD" w:rsidP="00B634AD">
            <w:pPr>
              <w:pStyle w:val="Lijstalinea"/>
              <w:numPr>
                <w:ilvl w:val="0"/>
                <w:numId w:val="20"/>
              </w:numPr>
              <w:rPr>
                <w:rFonts w:ascii="Verdana" w:hAnsi="Verdana"/>
                <w:sz w:val="18"/>
                <w:szCs w:val="18"/>
              </w:rPr>
            </w:pPr>
            <w:r w:rsidRPr="00B634AD">
              <w:rPr>
                <w:rFonts w:ascii="Verdana" w:hAnsi="Verdana"/>
                <w:sz w:val="18"/>
                <w:szCs w:val="18"/>
              </w:rPr>
              <w:t>Gesprekken met stakeholders, LNV, Provincies etc.</w:t>
            </w:r>
          </w:p>
          <w:p w14:paraId="452E813F" w14:textId="77777777" w:rsidR="00B634AD" w:rsidRPr="002C46A7" w:rsidRDefault="00B634AD" w:rsidP="00B634AD">
            <w:pPr>
              <w:pStyle w:val="Lijstalinea"/>
              <w:numPr>
                <w:ilvl w:val="0"/>
                <w:numId w:val="20"/>
              </w:numPr>
              <w:rPr>
                <w:rFonts w:ascii="Verdana" w:hAnsi="Verdana"/>
                <w:sz w:val="18"/>
                <w:szCs w:val="18"/>
              </w:rPr>
            </w:pPr>
            <w:r w:rsidRPr="002C46A7">
              <w:rPr>
                <w:rFonts w:ascii="Verdana" w:hAnsi="Verdana"/>
                <w:sz w:val="18"/>
                <w:szCs w:val="18"/>
              </w:rPr>
              <w:t xml:space="preserve">Kennisoutput: </w:t>
            </w:r>
            <w:proofErr w:type="spellStart"/>
            <w:r w:rsidR="002C46A7" w:rsidRPr="002C46A7">
              <w:rPr>
                <w:rFonts w:ascii="Verdana" w:hAnsi="Verdana"/>
                <w:sz w:val="18"/>
                <w:szCs w:val="18"/>
              </w:rPr>
              <w:t>Agroforestry</w:t>
            </w:r>
            <w:proofErr w:type="spellEnd"/>
            <w:r w:rsidR="002C46A7" w:rsidRPr="002C46A7">
              <w:rPr>
                <w:rFonts w:ascii="Verdana" w:hAnsi="Verdana"/>
                <w:sz w:val="18"/>
                <w:szCs w:val="18"/>
              </w:rPr>
              <w:t xml:space="preserve"> </w:t>
            </w:r>
            <w:proofErr w:type="spellStart"/>
            <w:r w:rsidRPr="002C46A7">
              <w:rPr>
                <w:rFonts w:ascii="Verdana" w:hAnsi="Verdana"/>
                <w:sz w:val="18"/>
                <w:szCs w:val="18"/>
              </w:rPr>
              <w:t>factsheet</w:t>
            </w:r>
            <w:proofErr w:type="spellEnd"/>
            <w:r w:rsidRPr="002C46A7">
              <w:rPr>
                <w:rFonts w:ascii="Verdana" w:hAnsi="Verdana"/>
                <w:sz w:val="18"/>
                <w:szCs w:val="18"/>
              </w:rPr>
              <w:t xml:space="preserve"> 1 t/m 4 </w:t>
            </w:r>
            <w:r w:rsidR="002C46A7" w:rsidRPr="002C46A7">
              <w:rPr>
                <w:rFonts w:ascii="Verdana" w:hAnsi="Verdana"/>
                <w:sz w:val="18"/>
                <w:szCs w:val="18"/>
              </w:rPr>
              <w:t>(thema’s: wet- en regelgeving, biodiversiteit, economie en koolstofopslag)</w:t>
            </w:r>
          </w:p>
          <w:p w14:paraId="242128C7" w14:textId="77777777" w:rsidR="00B634AD" w:rsidRPr="00B634AD" w:rsidRDefault="00B634AD" w:rsidP="00B634AD">
            <w:pPr>
              <w:pStyle w:val="Lijstalinea"/>
              <w:numPr>
                <w:ilvl w:val="0"/>
                <w:numId w:val="20"/>
              </w:numPr>
              <w:rPr>
                <w:rFonts w:ascii="Verdana" w:hAnsi="Verdana"/>
                <w:sz w:val="18"/>
                <w:szCs w:val="18"/>
              </w:rPr>
            </w:pPr>
            <w:r w:rsidRPr="00B634AD">
              <w:rPr>
                <w:rFonts w:ascii="Verdana" w:hAnsi="Verdana"/>
                <w:sz w:val="18"/>
                <w:szCs w:val="18"/>
              </w:rPr>
              <w:t xml:space="preserve">Inspiratiemiddag </w:t>
            </w:r>
            <w:proofErr w:type="spellStart"/>
            <w:r>
              <w:rPr>
                <w:rFonts w:ascii="Verdana" w:hAnsi="Verdana"/>
                <w:sz w:val="18"/>
                <w:szCs w:val="18"/>
              </w:rPr>
              <w:t>Agroforestry</w:t>
            </w:r>
            <w:proofErr w:type="spellEnd"/>
            <w:r>
              <w:rPr>
                <w:rFonts w:ascii="Verdana" w:hAnsi="Verdana"/>
                <w:sz w:val="18"/>
                <w:szCs w:val="18"/>
              </w:rPr>
              <w:t xml:space="preserve"> </w:t>
            </w:r>
            <w:r w:rsidRPr="00B634AD">
              <w:rPr>
                <w:rFonts w:ascii="Verdana" w:hAnsi="Verdana"/>
                <w:sz w:val="18"/>
                <w:szCs w:val="18"/>
              </w:rPr>
              <w:t xml:space="preserve">10 december </w:t>
            </w:r>
            <w:r>
              <w:rPr>
                <w:rFonts w:ascii="Verdana" w:hAnsi="Verdana"/>
                <w:sz w:val="18"/>
                <w:szCs w:val="18"/>
              </w:rPr>
              <w:t>2019</w:t>
            </w:r>
          </w:p>
          <w:p w14:paraId="27261A6F" w14:textId="77777777" w:rsidR="00B634AD" w:rsidRPr="00B634AD" w:rsidRDefault="00B634AD" w:rsidP="00B634AD">
            <w:pPr>
              <w:pStyle w:val="Lijstalinea"/>
              <w:numPr>
                <w:ilvl w:val="0"/>
                <w:numId w:val="20"/>
              </w:numPr>
              <w:rPr>
                <w:rFonts w:ascii="Verdana" w:hAnsi="Verdana"/>
                <w:sz w:val="18"/>
                <w:szCs w:val="18"/>
              </w:rPr>
            </w:pPr>
            <w:r w:rsidRPr="00B634AD">
              <w:rPr>
                <w:rFonts w:ascii="Verdana" w:hAnsi="Verdana"/>
                <w:sz w:val="18"/>
                <w:szCs w:val="18"/>
              </w:rPr>
              <w:t>EU Consortiumvorming en voorstel schrijven</w:t>
            </w:r>
            <w:r>
              <w:rPr>
                <w:rFonts w:ascii="Verdana" w:hAnsi="Verdana"/>
                <w:sz w:val="18"/>
                <w:szCs w:val="18"/>
              </w:rPr>
              <w:t xml:space="preserve"> (</w:t>
            </w:r>
            <w:r w:rsidRPr="00B634AD">
              <w:rPr>
                <w:rFonts w:ascii="Verdana" w:hAnsi="Verdana"/>
                <w:sz w:val="18"/>
                <w:szCs w:val="18"/>
              </w:rPr>
              <w:t>AGROMIX</w:t>
            </w:r>
            <w:r>
              <w:rPr>
                <w:rFonts w:ascii="Verdana" w:hAnsi="Verdana"/>
                <w:sz w:val="18"/>
                <w:szCs w:val="18"/>
              </w:rPr>
              <w:t xml:space="preserve">) = gehonoreerd </w:t>
            </w:r>
          </w:p>
          <w:p w14:paraId="7BD0DA61" w14:textId="77777777" w:rsidR="00C50938" w:rsidRPr="00747D76" w:rsidRDefault="00B634AD" w:rsidP="004633FE">
            <w:pPr>
              <w:pStyle w:val="Lijstalinea"/>
              <w:numPr>
                <w:ilvl w:val="0"/>
                <w:numId w:val="20"/>
              </w:numPr>
              <w:rPr>
                <w:rFonts w:ascii="Verdana" w:hAnsi="Verdana"/>
                <w:sz w:val="18"/>
                <w:szCs w:val="18"/>
              </w:rPr>
            </w:pPr>
            <w:proofErr w:type="spellStart"/>
            <w:r w:rsidRPr="00B634AD">
              <w:rPr>
                <w:rFonts w:ascii="Verdana" w:hAnsi="Verdana"/>
                <w:sz w:val="18"/>
                <w:szCs w:val="18"/>
              </w:rPr>
              <w:t>Agroforestry</w:t>
            </w:r>
            <w:proofErr w:type="spellEnd"/>
            <w:r w:rsidRPr="00B634AD">
              <w:rPr>
                <w:rFonts w:ascii="Verdana" w:hAnsi="Verdana"/>
                <w:sz w:val="18"/>
                <w:szCs w:val="18"/>
              </w:rPr>
              <w:t xml:space="preserve"> demo veld WUR Open Teelten (Lelystad); onderhoud </w:t>
            </w:r>
            <w:r>
              <w:rPr>
                <w:rFonts w:ascii="Verdana" w:hAnsi="Verdana"/>
                <w:sz w:val="18"/>
                <w:szCs w:val="18"/>
              </w:rPr>
              <w:t xml:space="preserve">en inzaai bloemzaad </w:t>
            </w:r>
            <w:r w:rsidR="002C46A7">
              <w:rPr>
                <w:rFonts w:ascii="Verdana" w:hAnsi="Verdana"/>
                <w:sz w:val="18"/>
                <w:szCs w:val="18"/>
              </w:rPr>
              <w:t xml:space="preserve">onder bomenrijen </w:t>
            </w:r>
            <w:proofErr w:type="spellStart"/>
            <w:r w:rsidR="002C46A7">
              <w:rPr>
                <w:rFonts w:ascii="Verdana" w:hAnsi="Verdana"/>
                <w:sz w:val="18"/>
                <w:szCs w:val="18"/>
              </w:rPr>
              <w:t>tbv</w:t>
            </w:r>
            <w:proofErr w:type="spellEnd"/>
            <w:r w:rsidR="002C46A7">
              <w:rPr>
                <w:rFonts w:ascii="Verdana" w:hAnsi="Verdana"/>
                <w:sz w:val="18"/>
                <w:szCs w:val="18"/>
              </w:rPr>
              <w:t xml:space="preserve"> biodiversiteit</w:t>
            </w:r>
          </w:p>
        </w:tc>
      </w:tr>
      <w:tr w:rsidR="00C50938" w:rsidRPr="002D6B68" w14:paraId="2A1FB9E9" w14:textId="77777777" w:rsidTr="00C50938">
        <w:trPr>
          <w:trHeight w:val="876"/>
        </w:trPr>
        <w:tc>
          <w:tcPr>
            <w:tcW w:w="2245" w:type="dxa"/>
            <w:shd w:val="clear" w:color="auto" w:fill="auto"/>
          </w:tcPr>
          <w:p w14:paraId="176D5ADE" w14:textId="77777777" w:rsidR="00C50938" w:rsidRPr="00747D76" w:rsidRDefault="00C50938" w:rsidP="00A460B1">
            <w:pPr>
              <w:rPr>
                <w:rFonts w:ascii="Verdana" w:hAnsi="Verdana"/>
                <w:sz w:val="18"/>
                <w:szCs w:val="18"/>
              </w:rPr>
            </w:pPr>
            <w:r>
              <w:rPr>
                <w:rFonts w:ascii="Verdana" w:hAnsi="Verdana"/>
                <w:sz w:val="18"/>
                <w:szCs w:val="18"/>
              </w:rPr>
              <w:t>Beoogde resultaten 2020</w:t>
            </w:r>
          </w:p>
        </w:tc>
        <w:tc>
          <w:tcPr>
            <w:tcW w:w="6815" w:type="dxa"/>
            <w:shd w:val="clear" w:color="auto" w:fill="auto"/>
          </w:tcPr>
          <w:p w14:paraId="5943BCA1" w14:textId="77777777" w:rsidR="00B634AD" w:rsidRDefault="00B634AD" w:rsidP="00B634AD">
            <w:pPr>
              <w:pStyle w:val="Lijstalinea"/>
              <w:numPr>
                <w:ilvl w:val="0"/>
                <w:numId w:val="20"/>
              </w:numPr>
              <w:rPr>
                <w:rFonts w:ascii="Verdana" w:hAnsi="Verdana"/>
                <w:sz w:val="18"/>
                <w:szCs w:val="18"/>
              </w:rPr>
            </w:pPr>
            <w:r w:rsidRPr="00B634AD">
              <w:rPr>
                <w:rFonts w:ascii="Verdana" w:hAnsi="Verdana"/>
                <w:sz w:val="18"/>
                <w:szCs w:val="18"/>
              </w:rPr>
              <w:t xml:space="preserve">Publicatie bedrijfsplannen </w:t>
            </w:r>
            <w:r>
              <w:rPr>
                <w:rFonts w:ascii="Verdana" w:hAnsi="Verdana"/>
                <w:sz w:val="18"/>
                <w:szCs w:val="18"/>
              </w:rPr>
              <w:t xml:space="preserve">kerngroep telers (6) </w:t>
            </w:r>
            <w:r w:rsidRPr="00B634AD">
              <w:rPr>
                <w:rFonts w:ascii="Verdana" w:hAnsi="Verdana"/>
                <w:sz w:val="18"/>
                <w:szCs w:val="18"/>
              </w:rPr>
              <w:t>in openbaar rapport</w:t>
            </w:r>
          </w:p>
          <w:p w14:paraId="16A85F5B" w14:textId="77777777" w:rsidR="002C46A7" w:rsidRDefault="002C46A7" w:rsidP="002C46A7">
            <w:pPr>
              <w:pStyle w:val="Lijstalinea"/>
              <w:numPr>
                <w:ilvl w:val="0"/>
                <w:numId w:val="20"/>
              </w:numPr>
              <w:rPr>
                <w:rFonts w:ascii="Verdana" w:hAnsi="Verdana"/>
                <w:sz w:val="18"/>
                <w:szCs w:val="18"/>
              </w:rPr>
            </w:pPr>
            <w:r w:rsidRPr="002C46A7">
              <w:rPr>
                <w:rFonts w:ascii="Verdana" w:hAnsi="Verdana"/>
                <w:sz w:val="18"/>
                <w:szCs w:val="18"/>
              </w:rPr>
              <w:t xml:space="preserve">Publicatie van </w:t>
            </w:r>
            <w:proofErr w:type="spellStart"/>
            <w:r w:rsidRPr="002C46A7">
              <w:rPr>
                <w:rFonts w:ascii="Verdana" w:hAnsi="Verdana"/>
                <w:sz w:val="18"/>
                <w:szCs w:val="18"/>
              </w:rPr>
              <w:t>factsheets</w:t>
            </w:r>
            <w:proofErr w:type="spellEnd"/>
            <w:r w:rsidRPr="002C46A7">
              <w:rPr>
                <w:rFonts w:ascii="Verdana" w:hAnsi="Verdana"/>
                <w:sz w:val="18"/>
                <w:szCs w:val="18"/>
              </w:rPr>
              <w:t xml:space="preserve"> </w:t>
            </w:r>
            <w:r>
              <w:rPr>
                <w:rFonts w:ascii="Verdana" w:hAnsi="Verdana"/>
                <w:sz w:val="18"/>
                <w:szCs w:val="18"/>
              </w:rPr>
              <w:t>&amp; vakbladartikelen</w:t>
            </w:r>
          </w:p>
          <w:p w14:paraId="545EEAFE" w14:textId="77777777" w:rsidR="002C46A7" w:rsidRPr="002C46A7" w:rsidRDefault="00B634AD" w:rsidP="002C46A7">
            <w:pPr>
              <w:pStyle w:val="Lijstalinea"/>
              <w:numPr>
                <w:ilvl w:val="0"/>
                <w:numId w:val="20"/>
              </w:numPr>
              <w:rPr>
                <w:rFonts w:ascii="Verdana" w:hAnsi="Verdana"/>
                <w:sz w:val="18"/>
                <w:szCs w:val="18"/>
              </w:rPr>
            </w:pPr>
            <w:proofErr w:type="spellStart"/>
            <w:r w:rsidRPr="00B634AD">
              <w:rPr>
                <w:rFonts w:ascii="Verdana" w:hAnsi="Verdana"/>
                <w:sz w:val="18"/>
                <w:szCs w:val="18"/>
              </w:rPr>
              <w:t>Agroforestry</w:t>
            </w:r>
            <w:proofErr w:type="spellEnd"/>
            <w:r w:rsidRPr="00B634AD">
              <w:rPr>
                <w:rFonts w:ascii="Verdana" w:hAnsi="Verdana"/>
                <w:sz w:val="18"/>
                <w:szCs w:val="18"/>
              </w:rPr>
              <w:t xml:space="preserve"> demo veld WUR Open Teelten (Lelystad); onderhoud en herontwerp </w:t>
            </w:r>
            <w:r w:rsidR="002C46A7">
              <w:rPr>
                <w:rFonts w:ascii="Verdana" w:hAnsi="Verdana"/>
                <w:sz w:val="18"/>
                <w:szCs w:val="18"/>
              </w:rPr>
              <w:t xml:space="preserve">en -aanleg </w:t>
            </w:r>
            <w:r w:rsidRPr="00B634AD">
              <w:rPr>
                <w:rFonts w:ascii="Verdana" w:hAnsi="Verdana"/>
                <w:sz w:val="18"/>
                <w:szCs w:val="18"/>
              </w:rPr>
              <w:t>tot experimentele proef</w:t>
            </w:r>
          </w:p>
          <w:p w14:paraId="5869F04F" w14:textId="77777777" w:rsidR="002C46A7" w:rsidRPr="002C46A7" w:rsidRDefault="002C46A7" w:rsidP="002C46A7">
            <w:pPr>
              <w:pStyle w:val="Lijstalinea"/>
              <w:numPr>
                <w:ilvl w:val="0"/>
                <w:numId w:val="20"/>
              </w:numPr>
              <w:rPr>
                <w:rFonts w:ascii="Verdana" w:hAnsi="Verdana"/>
                <w:sz w:val="18"/>
                <w:szCs w:val="18"/>
              </w:rPr>
            </w:pPr>
            <w:r w:rsidRPr="002C46A7">
              <w:rPr>
                <w:rFonts w:ascii="Verdana" w:hAnsi="Verdana"/>
                <w:sz w:val="18"/>
                <w:szCs w:val="18"/>
              </w:rPr>
              <w:t xml:space="preserve">Voortzetting netwerkvorming, samenwerking, </w:t>
            </w:r>
            <w:proofErr w:type="spellStart"/>
            <w:r w:rsidRPr="002C46A7">
              <w:rPr>
                <w:rFonts w:ascii="Verdana" w:hAnsi="Verdana"/>
                <w:sz w:val="18"/>
                <w:szCs w:val="18"/>
              </w:rPr>
              <w:t>co-innovatie</w:t>
            </w:r>
            <w:proofErr w:type="spellEnd"/>
            <w:r w:rsidRPr="002C46A7">
              <w:rPr>
                <w:rFonts w:ascii="Verdana" w:hAnsi="Verdana"/>
                <w:sz w:val="18"/>
                <w:szCs w:val="18"/>
              </w:rPr>
              <w:t xml:space="preserve"> en communicatie</w:t>
            </w:r>
            <w:r w:rsidR="00E925BB">
              <w:rPr>
                <w:rFonts w:ascii="Verdana" w:hAnsi="Verdana"/>
                <w:sz w:val="18"/>
                <w:szCs w:val="18"/>
              </w:rPr>
              <w:t>, incl. landelijke en regionale kennisbijeenkomsten.</w:t>
            </w:r>
          </w:p>
          <w:p w14:paraId="7334DEF6" w14:textId="77777777" w:rsidR="002C46A7" w:rsidRDefault="00420A3D" w:rsidP="002C46A7">
            <w:pPr>
              <w:pStyle w:val="Lijstalinea"/>
              <w:numPr>
                <w:ilvl w:val="0"/>
                <w:numId w:val="20"/>
              </w:numPr>
              <w:rPr>
                <w:rFonts w:ascii="Verdana" w:hAnsi="Verdana"/>
                <w:sz w:val="18"/>
                <w:szCs w:val="18"/>
              </w:rPr>
            </w:pPr>
            <w:r>
              <w:rPr>
                <w:rFonts w:ascii="Verdana" w:hAnsi="Verdana"/>
                <w:sz w:val="18"/>
                <w:szCs w:val="18"/>
              </w:rPr>
              <w:t xml:space="preserve">Definitieve </w:t>
            </w:r>
            <w:proofErr w:type="spellStart"/>
            <w:r w:rsidR="002C46A7">
              <w:rPr>
                <w:rFonts w:ascii="Verdana" w:hAnsi="Verdana"/>
                <w:sz w:val="18"/>
                <w:szCs w:val="18"/>
              </w:rPr>
              <w:t>agroforestry</w:t>
            </w:r>
            <w:proofErr w:type="spellEnd"/>
            <w:r w:rsidR="002C46A7">
              <w:rPr>
                <w:rFonts w:ascii="Verdana" w:hAnsi="Verdana"/>
                <w:sz w:val="18"/>
                <w:szCs w:val="18"/>
              </w:rPr>
              <w:t xml:space="preserve">-ontwerpen op de bedrijven van de 6 kerngroep telers </w:t>
            </w:r>
            <w:r w:rsidR="00E925BB">
              <w:rPr>
                <w:rFonts w:ascii="Verdana" w:hAnsi="Verdana"/>
                <w:sz w:val="18"/>
                <w:szCs w:val="18"/>
              </w:rPr>
              <w:t>en voortzetting begeleiding van de telers. W</w:t>
            </w:r>
            <w:r>
              <w:rPr>
                <w:rFonts w:ascii="Verdana" w:hAnsi="Verdana"/>
                <w:sz w:val="18"/>
                <w:szCs w:val="18"/>
              </w:rPr>
              <w:t>aar mogelijk</w:t>
            </w:r>
            <w:r w:rsidR="00E925BB">
              <w:rPr>
                <w:rFonts w:ascii="Verdana" w:hAnsi="Verdana"/>
                <w:sz w:val="18"/>
                <w:szCs w:val="18"/>
              </w:rPr>
              <w:t>:</w:t>
            </w:r>
            <w:r>
              <w:rPr>
                <w:rFonts w:ascii="Verdana" w:hAnsi="Verdana"/>
                <w:sz w:val="18"/>
                <w:szCs w:val="18"/>
              </w:rPr>
              <w:t xml:space="preserve"> aanleg van de </w:t>
            </w:r>
            <w:proofErr w:type="spellStart"/>
            <w:r>
              <w:rPr>
                <w:rFonts w:ascii="Verdana" w:hAnsi="Verdana"/>
                <w:sz w:val="18"/>
                <w:szCs w:val="18"/>
              </w:rPr>
              <w:t>agroforestry</w:t>
            </w:r>
            <w:proofErr w:type="spellEnd"/>
            <w:r>
              <w:rPr>
                <w:rFonts w:ascii="Verdana" w:hAnsi="Verdana"/>
                <w:sz w:val="18"/>
                <w:szCs w:val="18"/>
              </w:rPr>
              <w:t>-percelen</w:t>
            </w:r>
            <w:r w:rsidR="00E925BB">
              <w:rPr>
                <w:rFonts w:ascii="Verdana" w:hAnsi="Verdana"/>
                <w:sz w:val="18"/>
                <w:szCs w:val="18"/>
              </w:rPr>
              <w:t xml:space="preserve"> op de bedrijven.</w:t>
            </w:r>
          </w:p>
          <w:p w14:paraId="4E5A8285" w14:textId="77777777" w:rsidR="002C46A7" w:rsidRPr="002C46A7" w:rsidRDefault="00420A3D" w:rsidP="002C46A7">
            <w:pPr>
              <w:pStyle w:val="Lijstalinea"/>
              <w:numPr>
                <w:ilvl w:val="0"/>
                <w:numId w:val="20"/>
              </w:numPr>
              <w:rPr>
                <w:rFonts w:ascii="Verdana" w:hAnsi="Verdana"/>
                <w:sz w:val="18"/>
                <w:szCs w:val="18"/>
              </w:rPr>
            </w:pPr>
            <w:r>
              <w:rPr>
                <w:rFonts w:ascii="Verdana" w:hAnsi="Verdana"/>
                <w:sz w:val="18"/>
                <w:szCs w:val="18"/>
              </w:rPr>
              <w:t>Realisatie monitoringsplan voor m</w:t>
            </w:r>
            <w:r w:rsidR="002C46A7" w:rsidRPr="002C46A7">
              <w:rPr>
                <w:rFonts w:ascii="Verdana" w:hAnsi="Verdana"/>
                <w:sz w:val="18"/>
                <w:szCs w:val="18"/>
              </w:rPr>
              <w:t xml:space="preserve">etingen bij </w:t>
            </w:r>
            <w:r>
              <w:rPr>
                <w:rFonts w:ascii="Verdana" w:hAnsi="Verdana"/>
                <w:sz w:val="18"/>
                <w:szCs w:val="18"/>
              </w:rPr>
              <w:t xml:space="preserve">de </w:t>
            </w:r>
            <w:r w:rsidR="002C46A7">
              <w:rPr>
                <w:rFonts w:ascii="Verdana" w:hAnsi="Verdana"/>
                <w:sz w:val="18"/>
                <w:szCs w:val="18"/>
              </w:rPr>
              <w:t xml:space="preserve">kerngroep telers (6) </w:t>
            </w:r>
            <w:r>
              <w:rPr>
                <w:rFonts w:ascii="Verdana" w:hAnsi="Verdana"/>
                <w:sz w:val="18"/>
                <w:szCs w:val="18"/>
              </w:rPr>
              <w:t xml:space="preserve">(bv </w:t>
            </w:r>
            <w:r w:rsidR="002C46A7">
              <w:rPr>
                <w:rFonts w:ascii="Verdana" w:hAnsi="Verdana"/>
                <w:sz w:val="18"/>
                <w:szCs w:val="18"/>
              </w:rPr>
              <w:t>metingen</w:t>
            </w:r>
            <w:r>
              <w:rPr>
                <w:rFonts w:ascii="Verdana" w:hAnsi="Verdana"/>
                <w:sz w:val="18"/>
                <w:szCs w:val="18"/>
              </w:rPr>
              <w:t xml:space="preserve"> </w:t>
            </w:r>
            <w:r w:rsidRPr="002C46A7">
              <w:rPr>
                <w:rFonts w:ascii="Verdana" w:hAnsi="Verdana"/>
                <w:sz w:val="18"/>
                <w:szCs w:val="18"/>
              </w:rPr>
              <w:t>uitgangssituatie in bodemkoolstof en bodemkwaliteit</w:t>
            </w:r>
            <w:r>
              <w:rPr>
                <w:rFonts w:ascii="Verdana" w:hAnsi="Verdana"/>
                <w:sz w:val="18"/>
                <w:szCs w:val="18"/>
              </w:rPr>
              <w:t xml:space="preserve"> en effecten op biodiversiteit en opbrengsten) en waar mogelijk starten met metingen.</w:t>
            </w:r>
          </w:p>
          <w:p w14:paraId="014E0B9A" w14:textId="77777777" w:rsidR="00C50938" w:rsidRPr="00747D76" w:rsidRDefault="00420A3D" w:rsidP="004633FE">
            <w:pPr>
              <w:pStyle w:val="Lijstalinea"/>
              <w:numPr>
                <w:ilvl w:val="0"/>
                <w:numId w:val="20"/>
              </w:numPr>
              <w:rPr>
                <w:rFonts w:ascii="Verdana" w:hAnsi="Verdana"/>
                <w:sz w:val="18"/>
                <w:szCs w:val="18"/>
              </w:rPr>
            </w:pPr>
            <w:r>
              <w:rPr>
                <w:rFonts w:ascii="Verdana" w:hAnsi="Verdana"/>
                <w:sz w:val="18"/>
                <w:szCs w:val="18"/>
              </w:rPr>
              <w:t>Realisatie monitoringsplan voor m</w:t>
            </w:r>
            <w:r w:rsidRPr="002C46A7">
              <w:rPr>
                <w:rFonts w:ascii="Verdana" w:hAnsi="Verdana"/>
                <w:sz w:val="18"/>
                <w:szCs w:val="18"/>
              </w:rPr>
              <w:t xml:space="preserve">etingen </w:t>
            </w:r>
            <w:r w:rsidR="002C46A7" w:rsidRPr="002C46A7">
              <w:rPr>
                <w:rFonts w:ascii="Verdana" w:hAnsi="Verdana"/>
                <w:sz w:val="18"/>
                <w:szCs w:val="18"/>
              </w:rPr>
              <w:t xml:space="preserve">in bestaande systemen </w:t>
            </w:r>
            <w:r>
              <w:rPr>
                <w:rFonts w:ascii="Verdana" w:hAnsi="Verdana"/>
                <w:sz w:val="18"/>
                <w:szCs w:val="18"/>
              </w:rPr>
              <w:t xml:space="preserve">in NL en/of </w:t>
            </w:r>
            <w:proofErr w:type="spellStart"/>
            <w:r>
              <w:rPr>
                <w:rFonts w:ascii="Verdana" w:hAnsi="Verdana"/>
                <w:sz w:val="18"/>
                <w:szCs w:val="18"/>
              </w:rPr>
              <w:t>Belgie</w:t>
            </w:r>
            <w:proofErr w:type="spellEnd"/>
            <w:r>
              <w:rPr>
                <w:rFonts w:ascii="Verdana" w:hAnsi="Verdana"/>
                <w:sz w:val="18"/>
                <w:szCs w:val="18"/>
              </w:rPr>
              <w:t xml:space="preserve"> </w:t>
            </w:r>
            <w:r w:rsidR="002C46A7" w:rsidRPr="002C46A7">
              <w:rPr>
                <w:rFonts w:ascii="Verdana" w:hAnsi="Verdana"/>
                <w:sz w:val="18"/>
                <w:szCs w:val="18"/>
              </w:rPr>
              <w:t>(</w:t>
            </w:r>
            <w:r>
              <w:rPr>
                <w:rFonts w:ascii="Verdana" w:hAnsi="Verdana"/>
                <w:sz w:val="18"/>
                <w:szCs w:val="18"/>
              </w:rPr>
              <w:t xml:space="preserve">bv </w:t>
            </w:r>
            <w:r w:rsidR="002C46A7" w:rsidRPr="002C46A7">
              <w:rPr>
                <w:rFonts w:ascii="Verdana" w:hAnsi="Verdana"/>
                <w:sz w:val="18"/>
                <w:szCs w:val="18"/>
              </w:rPr>
              <w:t>metingen aan opbrengsten, effecten op biodiversiteit en k</w:t>
            </w:r>
            <w:r w:rsidR="002C46A7">
              <w:rPr>
                <w:rFonts w:ascii="Verdana" w:hAnsi="Verdana"/>
                <w:sz w:val="18"/>
                <w:szCs w:val="18"/>
              </w:rPr>
              <w:t>oolstof opslag in bodem en hout</w:t>
            </w:r>
            <w:r w:rsidR="002C46A7" w:rsidRPr="002C46A7">
              <w:rPr>
                <w:rFonts w:ascii="Verdana" w:hAnsi="Verdana"/>
                <w:sz w:val="18"/>
                <w:szCs w:val="18"/>
              </w:rPr>
              <w:t xml:space="preserve">) </w:t>
            </w:r>
            <w:r w:rsidR="00E925BB">
              <w:rPr>
                <w:rFonts w:ascii="Verdana" w:hAnsi="Verdana"/>
                <w:sz w:val="18"/>
                <w:szCs w:val="18"/>
              </w:rPr>
              <w:t>en waa</w:t>
            </w:r>
            <w:r>
              <w:rPr>
                <w:rFonts w:ascii="Verdana" w:hAnsi="Verdana"/>
                <w:sz w:val="18"/>
                <w:szCs w:val="18"/>
              </w:rPr>
              <w:t>r</w:t>
            </w:r>
            <w:r w:rsidR="00E925BB">
              <w:rPr>
                <w:rFonts w:ascii="Verdana" w:hAnsi="Verdana"/>
                <w:sz w:val="18"/>
                <w:szCs w:val="18"/>
              </w:rPr>
              <w:t xml:space="preserve"> </w:t>
            </w:r>
            <w:r>
              <w:rPr>
                <w:rFonts w:ascii="Verdana" w:hAnsi="Verdana"/>
                <w:sz w:val="18"/>
                <w:szCs w:val="18"/>
              </w:rPr>
              <w:t>mogelijk starten met metingen.</w:t>
            </w:r>
          </w:p>
        </w:tc>
      </w:tr>
      <w:bookmarkEnd w:id="3"/>
    </w:tbl>
    <w:p w14:paraId="1E2BE482" w14:textId="77777777" w:rsidR="00BC7E22" w:rsidRDefault="00BC7E22" w:rsidP="00BC7E22">
      <w:pPr>
        <w:ind w:left="360"/>
        <w:rPr>
          <w:rFonts w:ascii="Verdana" w:hAnsi="Verdana" w:cs="Arial"/>
          <w:sz w:val="18"/>
          <w:szCs w:val="18"/>
        </w:rPr>
      </w:pPr>
    </w:p>
    <w:p w14:paraId="14EA0B6F" w14:textId="77777777" w:rsidR="00BC7E22" w:rsidRDefault="00BC7E22" w:rsidP="00BC7E22">
      <w:pPr>
        <w:rPr>
          <w:rFonts w:ascii="Verdana" w:hAnsi="Verdana" w:cs="Arial"/>
          <w:sz w:val="18"/>
          <w:szCs w:val="18"/>
        </w:rPr>
      </w:pPr>
      <w:bookmarkStart w:id="4" w:name="_Hlk19269299"/>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14"/>
      </w:tblGrid>
      <w:tr w:rsidR="00BC7E22" w:rsidRPr="00874A36" w14:paraId="3CE6C077" w14:textId="77777777" w:rsidTr="00FB3244">
        <w:tc>
          <w:tcPr>
            <w:tcW w:w="9214" w:type="dxa"/>
            <w:shd w:val="clear" w:color="auto" w:fill="auto"/>
          </w:tcPr>
          <w:p w14:paraId="71C565FE" w14:textId="77777777" w:rsidR="00BC7E22" w:rsidRPr="00BC7E22" w:rsidRDefault="00692ED1" w:rsidP="002D6B68">
            <w:pPr>
              <w:rPr>
                <w:rFonts w:ascii="Verdana" w:hAnsi="Verdana" w:cs="Arial"/>
                <w:sz w:val="18"/>
                <w:szCs w:val="18"/>
              </w:rPr>
            </w:pPr>
            <w:r>
              <w:rPr>
                <w:rFonts w:ascii="Verdana" w:hAnsi="Verdana" w:cs="Arial"/>
                <w:b/>
                <w:sz w:val="18"/>
                <w:szCs w:val="18"/>
              </w:rPr>
              <w:lastRenderedPageBreak/>
              <w:t>O</w:t>
            </w:r>
            <w:r w:rsidR="00BC7E22">
              <w:rPr>
                <w:rFonts w:ascii="Verdana" w:hAnsi="Verdana" w:cs="Arial"/>
                <w:b/>
                <w:sz w:val="18"/>
                <w:szCs w:val="18"/>
              </w:rPr>
              <w:t>pgeleverde producten in 201</w:t>
            </w:r>
            <w:r w:rsidR="00084783">
              <w:rPr>
                <w:rFonts w:ascii="Verdana" w:hAnsi="Verdana" w:cs="Arial"/>
                <w:b/>
                <w:sz w:val="18"/>
                <w:szCs w:val="18"/>
              </w:rPr>
              <w:t>9</w:t>
            </w:r>
            <w:r w:rsidR="00BC7E22" w:rsidRPr="00747D76">
              <w:rPr>
                <w:rFonts w:ascii="Verdana" w:hAnsi="Verdana" w:cs="Arial"/>
                <w:sz w:val="18"/>
                <w:szCs w:val="18"/>
              </w:rPr>
              <w:t xml:space="preserve"> </w:t>
            </w:r>
            <w:r w:rsidR="00A61ABC">
              <w:rPr>
                <w:rFonts w:ascii="Verdana" w:hAnsi="Verdana" w:cs="Arial"/>
                <w:sz w:val="18"/>
                <w:szCs w:val="18"/>
              </w:rPr>
              <w:t xml:space="preserve">(geef </w:t>
            </w:r>
            <w:r w:rsidR="00BC7E22">
              <w:rPr>
                <w:rFonts w:ascii="Verdana" w:hAnsi="Verdana" w:cs="Arial"/>
                <w:sz w:val="18"/>
                <w:szCs w:val="18"/>
              </w:rPr>
              <w:t>de titels</w:t>
            </w:r>
            <w:r w:rsidR="00382E67">
              <w:rPr>
                <w:rFonts w:ascii="Verdana" w:hAnsi="Verdana" w:cs="Arial"/>
                <w:sz w:val="18"/>
                <w:szCs w:val="18"/>
              </w:rPr>
              <w:t xml:space="preserve"> en/of omschrijving</w:t>
            </w:r>
            <w:r w:rsidR="008F026F">
              <w:rPr>
                <w:rFonts w:ascii="Verdana" w:hAnsi="Verdana" w:cs="Arial"/>
                <w:sz w:val="18"/>
                <w:szCs w:val="18"/>
              </w:rPr>
              <w:t>en</w:t>
            </w:r>
            <w:r w:rsidR="00BC7E22">
              <w:rPr>
                <w:rFonts w:ascii="Verdana" w:hAnsi="Verdana" w:cs="Arial"/>
                <w:sz w:val="18"/>
                <w:szCs w:val="18"/>
              </w:rPr>
              <w:t xml:space="preserve"> van de producten </w:t>
            </w:r>
            <w:r w:rsidR="00A61ABC">
              <w:rPr>
                <w:rFonts w:ascii="Verdana" w:hAnsi="Verdana" w:cs="Arial"/>
                <w:sz w:val="18"/>
                <w:szCs w:val="18"/>
              </w:rPr>
              <w:t xml:space="preserve">/ deliverables </w:t>
            </w:r>
            <w:r w:rsidR="00BC7E22">
              <w:rPr>
                <w:rFonts w:ascii="Verdana" w:hAnsi="Verdana" w:cs="Arial"/>
                <w:sz w:val="18"/>
                <w:szCs w:val="18"/>
              </w:rPr>
              <w:t xml:space="preserve">of een link naar de producten op </w:t>
            </w:r>
            <w:r w:rsidR="005C41E3">
              <w:rPr>
                <w:rFonts w:ascii="Verdana" w:hAnsi="Verdana" w:cs="Arial"/>
                <w:sz w:val="18"/>
                <w:szCs w:val="18"/>
              </w:rPr>
              <w:t xml:space="preserve">de </w:t>
            </w:r>
            <w:r w:rsidR="007C70E9">
              <w:rPr>
                <w:rFonts w:ascii="Verdana" w:hAnsi="Verdana" w:cs="Arial"/>
                <w:sz w:val="18"/>
                <w:szCs w:val="18"/>
              </w:rPr>
              <w:t xml:space="preserve">projectwebsite of andere </w:t>
            </w:r>
            <w:r w:rsidR="00BC7E22">
              <w:rPr>
                <w:rFonts w:ascii="Verdana" w:hAnsi="Verdana" w:cs="Arial"/>
                <w:sz w:val="18"/>
                <w:szCs w:val="18"/>
              </w:rPr>
              <w:t>openbare websites)</w:t>
            </w:r>
          </w:p>
        </w:tc>
      </w:tr>
      <w:tr w:rsidR="00126FEE" w:rsidRPr="0081352C" w14:paraId="48014D57" w14:textId="77777777" w:rsidTr="00C20BA1">
        <w:tc>
          <w:tcPr>
            <w:tcW w:w="9214" w:type="dxa"/>
            <w:shd w:val="clear" w:color="auto" w:fill="auto"/>
          </w:tcPr>
          <w:p w14:paraId="7B7268C6" w14:textId="77777777" w:rsidR="00D9283F" w:rsidRDefault="00084783" w:rsidP="002D6B68">
            <w:pPr>
              <w:rPr>
                <w:rFonts w:ascii="Verdana" w:hAnsi="Verdana" w:cs="Arial"/>
                <w:sz w:val="18"/>
                <w:szCs w:val="18"/>
                <w:u w:val="single"/>
              </w:rPr>
            </w:pPr>
            <w:r w:rsidRPr="00C50938">
              <w:rPr>
                <w:rFonts w:ascii="Verdana" w:hAnsi="Verdana" w:cs="Arial"/>
                <w:sz w:val="18"/>
                <w:szCs w:val="18"/>
                <w:u w:val="single"/>
              </w:rPr>
              <w:t>Wetenschappelijke artikelen</w:t>
            </w:r>
            <w:r w:rsidR="00C50938" w:rsidRPr="00C50938">
              <w:rPr>
                <w:rFonts w:ascii="Verdana" w:hAnsi="Verdana" w:cs="Arial"/>
                <w:sz w:val="18"/>
                <w:szCs w:val="18"/>
                <w:u w:val="single"/>
              </w:rPr>
              <w:t>:</w:t>
            </w:r>
            <w:r w:rsidR="00CC70D6">
              <w:rPr>
                <w:rFonts w:ascii="Verdana" w:hAnsi="Verdana" w:cs="Arial"/>
                <w:sz w:val="18"/>
                <w:szCs w:val="18"/>
                <w:u w:val="single"/>
              </w:rPr>
              <w:t xml:space="preserve"> (verwacht op later moment gedurende de looptijd van de PPS)</w:t>
            </w:r>
          </w:p>
          <w:p w14:paraId="6F2A6212" w14:textId="77777777" w:rsidR="00D9283F" w:rsidRPr="00C50938" w:rsidRDefault="00D9283F" w:rsidP="00C50938">
            <w:pPr>
              <w:rPr>
                <w:rFonts w:ascii="Verdana" w:hAnsi="Verdana" w:cs="Arial"/>
                <w:sz w:val="18"/>
                <w:szCs w:val="18"/>
              </w:rPr>
            </w:pPr>
          </w:p>
        </w:tc>
      </w:tr>
      <w:tr w:rsidR="00C50938" w:rsidRPr="0081352C" w14:paraId="736B16F9" w14:textId="77777777" w:rsidTr="00C20BA1">
        <w:tc>
          <w:tcPr>
            <w:tcW w:w="9214" w:type="dxa"/>
            <w:shd w:val="clear" w:color="auto" w:fill="auto"/>
          </w:tcPr>
          <w:p w14:paraId="7500E5BC"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Externe rapporten</w:t>
            </w:r>
            <w:r>
              <w:rPr>
                <w:rFonts w:ascii="Verdana" w:hAnsi="Verdana" w:cs="Arial"/>
                <w:sz w:val="18"/>
                <w:szCs w:val="18"/>
                <w:u w:val="single"/>
              </w:rPr>
              <w:t>:</w:t>
            </w:r>
            <w:r w:rsidR="00CC70D6">
              <w:rPr>
                <w:rFonts w:ascii="Verdana" w:hAnsi="Verdana" w:cs="Arial"/>
                <w:sz w:val="18"/>
                <w:szCs w:val="18"/>
                <w:u w:val="single"/>
              </w:rPr>
              <w:t xml:space="preserve"> (idem)</w:t>
            </w:r>
          </w:p>
          <w:p w14:paraId="3E7A430D" w14:textId="77777777" w:rsidR="00C50938" w:rsidRPr="00747D76" w:rsidRDefault="00C50938" w:rsidP="002D6B68">
            <w:pPr>
              <w:rPr>
                <w:rFonts w:ascii="Verdana" w:hAnsi="Verdana" w:cs="Arial"/>
                <w:sz w:val="18"/>
                <w:szCs w:val="18"/>
              </w:rPr>
            </w:pPr>
          </w:p>
        </w:tc>
      </w:tr>
      <w:tr w:rsidR="00C50938" w:rsidRPr="0081352C" w14:paraId="332B29FF" w14:textId="77777777" w:rsidTr="00C20BA1">
        <w:tc>
          <w:tcPr>
            <w:tcW w:w="9214" w:type="dxa"/>
            <w:shd w:val="clear" w:color="auto" w:fill="auto"/>
          </w:tcPr>
          <w:p w14:paraId="6E5D32B5" w14:textId="77777777" w:rsidR="00C50938" w:rsidRDefault="00C50938" w:rsidP="00C50938">
            <w:pPr>
              <w:rPr>
                <w:rFonts w:ascii="Verdana" w:hAnsi="Verdana" w:cs="Arial"/>
                <w:sz w:val="18"/>
                <w:szCs w:val="18"/>
                <w:u w:val="single"/>
              </w:rPr>
            </w:pPr>
            <w:r>
              <w:rPr>
                <w:rFonts w:ascii="Verdana" w:hAnsi="Verdana" w:cs="Arial"/>
                <w:sz w:val="18"/>
                <w:szCs w:val="18"/>
                <w:u w:val="single"/>
              </w:rPr>
              <w:t xml:space="preserve">Artikelen in </w:t>
            </w:r>
            <w:r w:rsidR="003A34E5">
              <w:rPr>
                <w:rFonts w:ascii="Verdana" w:hAnsi="Verdana" w:cs="Arial"/>
                <w:sz w:val="18"/>
                <w:szCs w:val="18"/>
                <w:u w:val="single"/>
              </w:rPr>
              <w:t>v</w:t>
            </w:r>
            <w:r w:rsidRPr="00C50938">
              <w:rPr>
                <w:rFonts w:ascii="Verdana" w:hAnsi="Verdana" w:cs="Arial"/>
                <w:sz w:val="18"/>
                <w:szCs w:val="18"/>
                <w:u w:val="single"/>
              </w:rPr>
              <w:t>akbladen</w:t>
            </w:r>
            <w:r>
              <w:rPr>
                <w:rFonts w:ascii="Verdana" w:hAnsi="Verdana" w:cs="Arial"/>
                <w:sz w:val="18"/>
                <w:szCs w:val="18"/>
                <w:u w:val="single"/>
              </w:rPr>
              <w:t>:</w:t>
            </w:r>
          </w:p>
          <w:p w14:paraId="086F4B75" w14:textId="77777777" w:rsidR="00112CCC" w:rsidRDefault="00112CCC" w:rsidP="00112CCC">
            <w:pPr>
              <w:numPr>
                <w:ilvl w:val="0"/>
                <w:numId w:val="21"/>
              </w:numPr>
              <w:rPr>
                <w:rFonts w:ascii="Verdana" w:hAnsi="Verdana"/>
              </w:rPr>
            </w:pPr>
            <w:proofErr w:type="spellStart"/>
            <w:r>
              <w:rPr>
                <w:rFonts w:ascii="Verdana" w:hAnsi="Verdana"/>
              </w:rPr>
              <w:t>Ekoland</w:t>
            </w:r>
            <w:proofErr w:type="spellEnd"/>
            <w:r>
              <w:rPr>
                <w:rFonts w:ascii="Verdana" w:hAnsi="Verdana"/>
              </w:rPr>
              <w:t xml:space="preserve"> artikel ‘</w:t>
            </w:r>
            <w:r w:rsidRPr="00325233">
              <w:rPr>
                <w:rFonts w:ascii="Verdana" w:hAnsi="Verdana"/>
              </w:rPr>
              <w:t>Agrobosbouw: ook klimaatslim</w:t>
            </w:r>
            <w:r>
              <w:rPr>
                <w:rFonts w:ascii="Verdana" w:hAnsi="Verdana"/>
              </w:rPr>
              <w:t xml:space="preserve">’, </w:t>
            </w:r>
            <w:r w:rsidR="00CC70D6">
              <w:rPr>
                <w:rFonts w:ascii="Verdana" w:hAnsi="Verdana"/>
              </w:rPr>
              <w:t>met Wijnand Sukkel. A</w:t>
            </w:r>
            <w:r>
              <w:rPr>
                <w:rFonts w:ascii="Verdana" w:hAnsi="Verdana"/>
              </w:rPr>
              <w:t xml:space="preserve">uteurs: </w:t>
            </w:r>
            <w:r w:rsidRPr="00325233">
              <w:rPr>
                <w:rFonts w:ascii="Verdana" w:hAnsi="Verdana"/>
              </w:rPr>
              <w:t xml:space="preserve">René van </w:t>
            </w:r>
            <w:proofErr w:type="spellStart"/>
            <w:r w:rsidRPr="00325233">
              <w:rPr>
                <w:rFonts w:ascii="Verdana" w:hAnsi="Verdana"/>
              </w:rPr>
              <w:t>Druenen</w:t>
            </w:r>
            <w:proofErr w:type="spellEnd"/>
            <w:r w:rsidRPr="00325233">
              <w:rPr>
                <w:rFonts w:ascii="Verdana" w:hAnsi="Verdana"/>
              </w:rPr>
              <w:t xml:space="preserve"> &amp; Ester Vastrick</w:t>
            </w:r>
            <w:r w:rsidR="00CC70D6">
              <w:rPr>
                <w:rFonts w:ascii="Verdana" w:hAnsi="Verdana"/>
              </w:rPr>
              <w:t>, 1 februari 2019</w:t>
            </w:r>
            <w:r>
              <w:rPr>
                <w:rFonts w:ascii="Verdana" w:hAnsi="Verdana"/>
              </w:rPr>
              <w:t xml:space="preserve"> (Printversie)</w:t>
            </w:r>
          </w:p>
          <w:p w14:paraId="30AE8B2A" w14:textId="77777777" w:rsidR="00112CCC" w:rsidRDefault="00112CCC" w:rsidP="00112CCC">
            <w:pPr>
              <w:numPr>
                <w:ilvl w:val="0"/>
                <w:numId w:val="21"/>
              </w:numPr>
              <w:rPr>
                <w:rFonts w:ascii="Verdana" w:hAnsi="Verdana"/>
              </w:rPr>
            </w:pPr>
            <w:r w:rsidRPr="00325233">
              <w:rPr>
                <w:rFonts w:ascii="Verdana" w:hAnsi="Verdana"/>
              </w:rPr>
              <w:t>Boerderij Vandaag</w:t>
            </w:r>
            <w:r>
              <w:rPr>
                <w:rFonts w:ascii="Verdana" w:hAnsi="Verdana"/>
              </w:rPr>
              <w:t>, ‘</w:t>
            </w:r>
            <w:r w:rsidRPr="00325233">
              <w:rPr>
                <w:rFonts w:ascii="Verdana" w:hAnsi="Verdana"/>
              </w:rPr>
              <w:t>Voedselbos heeft de wind mee</w:t>
            </w:r>
            <w:r>
              <w:rPr>
                <w:rFonts w:ascii="Verdana" w:hAnsi="Verdana"/>
              </w:rPr>
              <w:t xml:space="preserve">’, </w:t>
            </w:r>
            <w:r w:rsidR="00CC70D6">
              <w:rPr>
                <w:rFonts w:ascii="Verdana" w:hAnsi="Verdana"/>
              </w:rPr>
              <w:t xml:space="preserve">met Wijnand Sukkel. Auteur: </w:t>
            </w:r>
            <w:r>
              <w:rPr>
                <w:rFonts w:ascii="Verdana" w:hAnsi="Verdana"/>
              </w:rPr>
              <w:t xml:space="preserve">Tjitske </w:t>
            </w:r>
            <w:proofErr w:type="spellStart"/>
            <w:r>
              <w:rPr>
                <w:rFonts w:ascii="Verdana" w:hAnsi="Verdana"/>
              </w:rPr>
              <w:t>Ypma</w:t>
            </w:r>
            <w:proofErr w:type="spellEnd"/>
            <w:r>
              <w:rPr>
                <w:rFonts w:ascii="Verdana" w:hAnsi="Verdana"/>
              </w:rPr>
              <w:t>, 1 ma</w:t>
            </w:r>
            <w:r w:rsidRPr="00325233">
              <w:rPr>
                <w:rFonts w:ascii="Verdana" w:hAnsi="Verdana"/>
              </w:rPr>
              <w:t>ar</w:t>
            </w:r>
            <w:r>
              <w:rPr>
                <w:rFonts w:ascii="Verdana" w:hAnsi="Verdana"/>
              </w:rPr>
              <w:t>t</w:t>
            </w:r>
            <w:r w:rsidRPr="00325233">
              <w:rPr>
                <w:rFonts w:ascii="Verdana" w:hAnsi="Verdana"/>
              </w:rPr>
              <w:t xml:space="preserve"> 2019</w:t>
            </w:r>
            <w:r>
              <w:rPr>
                <w:rFonts w:ascii="Verdana" w:hAnsi="Verdana"/>
              </w:rPr>
              <w:t xml:space="preserve"> (Printversie) </w:t>
            </w:r>
          </w:p>
          <w:p w14:paraId="331DA4EC" w14:textId="77777777" w:rsidR="00112CCC" w:rsidRDefault="00112CCC" w:rsidP="00112CCC">
            <w:pPr>
              <w:numPr>
                <w:ilvl w:val="0"/>
                <w:numId w:val="21"/>
              </w:numPr>
              <w:rPr>
                <w:rFonts w:ascii="Verdana" w:hAnsi="Verdana"/>
              </w:rPr>
            </w:pPr>
            <w:r>
              <w:rPr>
                <w:rFonts w:ascii="Verdana" w:hAnsi="Verdana"/>
              </w:rPr>
              <w:t>Persbericht WUR ‘</w:t>
            </w:r>
            <w:hyperlink r:id="rId15" w:history="1">
              <w:r w:rsidRPr="00112CCC">
                <w:rPr>
                  <w:rStyle w:val="Hyperlink"/>
                  <w:rFonts w:ascii="Verdana" w:hAnsi="Verdana"/>
                </w:rPr>
                <w:t xml:space="preserve">Met </w:t>
              </w:r>
              <w:proofErr w:type="spellStart"/>
              <w:r w:rsidRPr="00112CCC">
                <w:rPr>
                  <w:rStyle w:val="Hyperlink"/>
                  <w:rFonts w:ascii="Verdana" w:hAnsi="Verdana"/>
                </w:rPr>
                <w:t>Agroforestry</w:t>
              </w:r>
              <w:proofErr w:type="spellEnd"/>
              <w:r w:rsidRPr="00112CCC">
                <w:rPr>
                  <w:rStyle w:val="Hyperlink"/>
                  <w:rFonts w:ascii="Verdana" w:hAnsi="Verdana"/>
                </w:rPr>
                <w:t xml:space="preserve"> naar klimaatbestendige landbouw en meer biodiversiteit</w:t>
              </w:r>
            </w:hyperlink>
            <w:r>
              <w:rPr>
                <w:rFonts w:ascii="Verdana" w:hAnsi="Verdana"/>
              </w:rPr>
              <w:t>’, 1 april 2019</w:t>
            </w:r>
          </w:p>
          <w:p w14:paraId="134CC356" w14:textId="77777777" w:rsidR="00112CCC" w:rsidRPr="00C72C22" w:rsidRDefault="00112CCC" w:rsidP="00112CCC">
            <w:pPr>
              <w:numPr>
                <w:ilvl w:val="0"/>
                <w:numId w:val="21"/>
              </w:numPr>
              <w:rPr>
                <w:rFonts w:ascii="Verdana" w:hAnsi="Verdana"/>
              </w:rPr>
            </w:pPr>
            <w:r>
              <w:rPr>
                <w:rFonts w:ascii="Verdana" w:hAnsi="Verdana"/>
              </w:rPr>
              <w:t>Boerderij</w:t>
            </w:r>
            <w:r w:rsidR="004633FE">
              <w:rPr>
                <w:rFonts w:ascii="Verdana" w:hAnsi="Verdana"/>
              </w:rPr>
              <w:t xml:space="preserve"> artikel</w:t>
            </w:r>
            <w:r>
              <w:rPr>
                <w:rFonts w:ascii="Verdana" w:hAnsi="Verdana"/>
              </w:rPr>
              <w:t xml:space="preserve">: ’Focus op kansen </w:t>
            </w:r>
            <w:proofErr w:type="spellStart"/>
            <w:r>
              <w:rPr>
                <w:rFonts w:ascii="Verdana" w:hAnsi="Verdana"/>
              </w:rPr>
              <w:t>agroforestry</w:t>
            </w:r>
            <w:proofErr w:type="spellEnd"/>
            <w:r>
              <w:rPr>
                <w:rFonts w:ascii="Verdana" w:hAnsi="Verdana"/>
              </w:rPr>
              <w:t xml:space="preserve"> - WUR begint 4-jarig onderzoeksprogramma’ (3 april 2019) (Printversie)</w:t>
            </w:r>
          </w:p>
          <w:p w14:paraId="02EE664E" w14:textId="77777777" w:rsidR="00112CCC" w:rsidRPr="00112CCC" w:rsidRDefault="00112CCC" w:rsidP="000254D3">
            <w:pPr>
              <w:numPr>
                <w:ilvl w:val="0"/>
                <w:numId w:val="21"/>
              </w:numPr>
              <w:rPr>
                <w:rFonts w:ascii="Verdana" w:hAnsi="Verdana"/>
              </w:rPr>
            </w:pPr>
            <w:r w:rsidRPr="00112CCC">
              <w:rPr>
                <w:rFonts w:ascii="Verdana" w:hAnsi="Verdana"/>
              </w:rPr>
              <w:t>Weblog WUR ‘</w:t>
            </w:r>
            <w:hyperlink r:id="rId16" w:history="1">
              <w:r w:rsidRPr="00112CCC">
                <w:rPr>
                  <w:rStyle w:val="Hyperlink"/>
                  <w:rFonts w:ascii="Verdana" w:hAnsi="Verdana"/>
                </w:rPr>
                <w:t>Maatschappelijke initiatieven en wetenschappelijke initiatieven en wetenschappelijk onderzoek met elkaar verbinden</w:t>
              </w:r>
            </w:hyperlink>
            <w:r w:rsidRPr="00112CCC">
              <w:rPr>
                <w:rFonts w:ascii="Verdana" w:hAnsi="Verdana"/>
              </w:rPr>
              <w:t>’</w:t>
            </w:r>
            <w:r>
              <w:rPr>
                <w:rFonts w:ascii="Verdana" w:hAnsi="Verdana"/>
              </w:rPr>
              <w:t>,</w:t>
            </w:r>
            <w:r w:rsidRPr="00112CCC">
              <w:rPr>
                <w:rFonts w:ascii="Verdana" w:hAnsi="Verdana"/>
              </w:rPr>
              <w:t xml:space="preserve"> Jeroen Kruit &amp; Marcel Vijn,</w:t>
            </w:r>
            <w:r>
              <w:rPr>
                <w:rFonts w:ascii="Verdana" w:hAnsi="Verdana"/>
              </w:rPr>
              <w:t xml:space="preserve"> </w:t>
            </w:r>
            <w:r w:rsidRPr="00112CCC">
              <w:rPr>
                <w:rFonts w:ascii="Verdana" w:hAnsi="Verdana"/>
              </w:rPr>
              <w:t>25 april 2019</w:t>
            </w:r>
            <w:r w:rsidRPr="00C72C22">
              <w:t xml:space="preserve"> </w:t>
            </w:r>
          </w:p>
          <w:p w14:paraId="0ED76A52" w14:textId="77777777" w:rsidR="00112CCC" w:rsidRDefault="00112CCC" w:rsidP="00112CCC">
            <w:pPr>
              <w:numPr>
                <w:ilvl w:val="0"/>
                <w:numId w:val="21"/>
              </w:numPr>
              <w:rPr>
                <w:rFonts w:ascii="Verdana" w:hAnsi="Verdana"/>
              </w:rPr>
            </w:pPr>
            <w:r>
              <w:rPr>
                <w:rFonts w:ascii="Verdana" w:hAnsi="Verdana"/>
              </w:rPr>
              <w:t xml:space="preserve">Boerderij artikel: </w:t>
            </w:r>
            <w:r w:rsidRPr="00C72C22">
              <w:rPr>
                <w:rFonts w:ascii="Verdana" w:hAnsi="Verdana"/>
              </w:rPr>
              <w:t>'</w:t>
            </w:r>
            <w:proofErr w:type="spellStart"/>
            <w:r w:rsidRPr="00C72C22">
              <w:rPr>
                <w:rFonts w:ascii="Verdana" w:hAnsi="Verdana"/>
              </w:rPr>
              <w:t>Agroforestry</w:t>
            </w:r>
            <w:proofErr w:type="spellEnd"/>
            <w:r w:rsidRPr="00C72C22">
              <w:rPr>
                <w:rFonts w:ascii="Verdana" w:hAnsi="Verdana"/>
              </w:rPr>
              <w:t xml:space="preserve"> is mogelijk stapje richting oplossing', </w:t>
            </w:r>
            <w:r w:rsidR="00CC70D6">
              <w:rPr>
                <w:rFonts w:ascii="Verdana" w:hAnsi="Verdana"/>
              </w:rPr>
              <w:t>A</w:t>
            </w:r>
            <w:r>
              <w:rPr>
                <w:rFonts w:ascii="Verdana" w:hAnsi="Verdana"/>
              </w:rPr>
              <w:t>uteur: Leo Tolhuizen</w:t>
            </w:r>
            <w:r w:rsidR="00CC70D6">
              <w:rPr>
                <w:rFonts w:ascii="Verdana" w:hAnsi="Verdana"/>
              </w:rPr>
              <w:t xml:space="preserve">, </w:t>
            </w:r>
            <w:r w:rsidR="00CC70D6" w:rsidRPr="00C72C22">
              <w:rPr>
                <w:rFonts w:ascii="Verdana" w:hAnsi="Verdana"/>
              </w:rPr>
              <w:t>2 juli 2019</w:t>
            </w:r>
            <w:r>
              <w:rPr>
                <w:rFonts w:ascii="Verdana" w:hAnsi="Verdana"/>
              </w:rPr>
              <w:t xml:space="preserve"> (Printversie)</w:t>
            </w:r>
          </w:p>
          <w:p w14:paraId="7916972B" w14:textId="77777777" w:rsidR="00112CCC" w:rsidRDefault="00112CCC" w:rsidP="00112CCC">
            <w:pPr>
              <w:numPr>
                <w:ilvl w:val="0"/>
                <w:numId w:val="21"/>
              </w:numPr>
              <w:rPr>
                <w:rFonts w:ascii="Verdana" w:hAnsi="Verdana"/>
              </w:rPr>
            </w:pPr>
            <w:r>
              <w:rPr>
                <w:rFonts w:ascii="Verdana" w:hAnsi="Verdana"/>
              </w:rPr>
              <w:t>De Boomkwekerij: ‘</w:t>
            </w:r>
            <w:proofErr w:type="spellStart"/>
            <w:r w:rsidRPr="00C72C22">
              <w:rPr>
                <w:rFonts w:ascii="Verdana" w:hAnsi="Verdana"/>
              </w:rPr>
              <w:t>Agrofor</w:t>
            </w:r>
            <w:r>
              <w:rPr>
                <w:rFonts w:ascii="Verdana" w:hAnsi="Verdana"/>
              </w:rPr>
              <w:t>estry</w:t>
            </w:r>
            <w:proofErr w:type="spellEnd"/>
            <w:r>
              <w:rPr>
                <w:rFonts w:ascii="Verdana" w:hAnsi="Verdana"/>
              </w:rPr>
              <w:t xml:space="preserve"> moet zich nog bewijzen - </w:t>
            </w:r>
            <w:r w:rsidRPr="00C72C22">
              <w:rPr>
                <w:rFonts w:ascii="Verdana" w:hAnsi="Verdana"/>
              </w:rPr>
              <w:t>Resultaten uit internationaal onderzoek zijn veelbelovend'</w:t>
            </w:r>
            <w:r>
              <w:rPr>
                <w:rFonts w:ascii="Verdana" w:hAnsi="Verdana"/>
              </w:rPr>
              <w:t xml:space="preserve">, </w:t>
            </w:r>
            <w:r w:rsidR="00CC70D6">
              <w:rPr>
                <w:rFonts w:ascii="Verdana" w:hAnsi="Verdana"/>
              </w:rPr>
              <w:t>interview met Fogelina Cuperus. A</w:t>
            </w:r>
            <w:r>
              <w:rPr>
                <w:rFonts w:ascii="Verdana" w:hAnsi="Verdana"/>
              </w:rPr>
              <w:t>uteur: Wendy Venhorst</w:t>
            </w:r>
            <w:r w:rsidR="00CC70D6">
              <w:rPr>
                <w:rFonts w:ascii="Verdana" w:hAnsi="Verdana"/>
              </w:rPr>
              <w:t>, 21 juni 2019</w:t>
            </w:r>
            <w:r>
              <w:rPr>
                <w:rFonts w:ascii="Verdana" w:hAnsi="Verdana"/>
              </w:rPr>
              <w:t xml:space="preserve"> (Printversie)</w:t>
            </w:r>
          </w:p>
          <w:p w14:paraId="72B2331F" w14:textId="77777777" w:rsidR="004633FE" w:rsidRDefault="00112CCC" w:rsidP="004633FE">
            <w:pPr>
              <w:numPr>
                <w:ilvl w:val="0"/>
                <w:numId w:val="21"/>
              </w:numPr>
              <w:rPr>
                <w:rFonts w:ascii="Verdana" w:hAnsi="Verdana"/>
              </w:rPr>
            </w:pPr>
            <w:r>
              <w:rPr>
                <w:rFonts w:ascii="Verdana" w:hAnsi="Verdana"/>
              </w:rPr>
              <w:t>‘</w:t>
            </w:r>
            <w:hyperlink r:id="rId17" w:history="1">
              <w:r w:rsidRPr="00CC70D6">
                <w:rPr>
                  <w:rStyle w:val="Hyperlink"/>
                  <w:rFonts w:ascii="Verdana" w:hAnsi="Verdana"/>
                </w:rPr>
                <w:t xml:space="preserve">Persbericht: Aanbieding </w:t>
              </w:r>
              <w:proofErr w:type="spellStart"/>
              <w:r w:rsidRPr="00CC70D6">
                <w:rPr>
                  <w:rStyle w:val="Hyperlink"/>
                  <w:rFonts w:ascii="Verdana" w:hAnsi="Verdana"/>
                </w:rPr>
                <w:t>factsheet</w:t>
              </w:r>
              <w:proofErr w:type="spellEnd"/>
              <w:r w:rsidRPr="00CC70D6">
                <w:rPr>
                  <w:rStyle w:val="Hyperlink"/>
                  <w:rFonts w:ascii="Verdana" w:hAnsi="Verdana"/>
                </w:rPr>
                <w:t xml:space="preserve"> </w:t>
              </w:r>
              <w:proofErr w:type="spellStart"/>
              <w:r w:rsidRPr="00CC70D6">
                <w:rPr>
                  <w:rStyle w:val="Hyperlink"/>
                  <w:rFonts w:ascii="Verdana" w:hAnsi="Verdana"/>
                </w:rPr>
                <w:t>Agroforestry</w:t>
              </w:r>
              <w:proofErr w:type="spellEnd"/>
              <w:r w:rsidRPr="00CC70D6">
                <w:rPr>
                  <w:rStyle w:val="Hyperlink"/>
                  <w:rFonts w:ascii="Verdana" w:hAnsi="Verdana"/>
                </w:rPr>
                <w:t xml:space="preserve"> aan Carla Dik-Faber van de </w:t>
              </w:r>
              <w:proofErr w:type="spellStart"/>
              <w:r w:rsidRPr="00CC70D6">
                <w:rPr>
                  <w:rStyle w:val="Hyperlink"/>
                  <w:rFonts w:ascii="Verdana" w:hAnsi="Verdana"/>
                </w:rPr>
                <w:t>Christenunie</w:t>
              </w:r>
              <w:proofErr w:type="spellEnd"/>
            </w:hyperlink>
            <w:r>
              <w:rPr>
                <w:rFonts w:ascii="Verdana" w:hAnsi="Verdana"/>
              </w:rPr>
              <w:t>’, 26 mei 2019</w:t>
            </w:r>
            <w:r w:rsidR="004633FE" w:rsidRPr="00CC70D6">
              <w:rPr>
                <w:rFonts w:ascii="Verdana" w:hAnsi="Verdana"/>
              </w:rPr>
              <w:t xml:space="preserve"> </w:t>
            </w:r>
          </w:p>
          <w:p w14:paraId="396018AF" w14:textId="77777777" w:rsidR="00112CCC" w:rsidRPr="00112CCC" w:rsidRDefault="00112CCC" w:rsidP="00D421AE">
            <w:pPr>
              <w:numPr>
                <w:ilvl w:val="0"/>
                <w:numId w:val="21"/>
              </w:numPr>
              <w:rPr>
                <w:rFonts w:ascii="Verdana" w:hAnsi="Verdana"/>
              </w:rPr>
            </w:pPr>
            <w:r w:rsidRPr="00112CCC">
              <w:rPr>
                <w:rFonts w:ascii="Verdana" w:hAnsi="Verdana"/>
              </w:rPr>
              <w:t xml:space="preserve">Artikel Boerderij </w:t>
            </w:r>
            <w:r w:rsidR="00CC70D6">
              <w:rPr>
                <w:rFonts w:ascii="Verdana" w:hAnsi="Verdana"/>
              </w:rPr>
              <w:t>‘</w:t>
            </w:r>
            <w:proofErr w:type="spellStart"/>
            <w:r w:rsidR="00B7457B">
              <w:fldChar w:fldCharType="begin"/>
            </w:r>
            <w:r w:rsidR="00B7457B">
              <w:instrText xml:space="preserve"> HYPERLINK "https://www.boerderij.nl/Akkerbouw/Achtergrond/2019/7/Agroforestry-wellicht-stapje-richting-oplossing-</w:instrText>
            </w:r>
            <w:r w:rsidR="00B7457B">
              <w:instrText xml:space="preserve">445884E/" </w:instrText>
            </w:r>
            <w:r w:rsidR="00B7457B">
              <w:fldChar w:fldCharType="separate"/>
            </w:r>
            <w:r w:rsidR="00CC70D6" w:rsidRPr="00CC70D6">
              <w:rPr>
                <w:rStyle w:val="Hyperlink"/>
                <w:rFonts w:ascii="Verdana" w:hAnsi="Verdana"/>
              </w:rPr>
              <w:t>Agroforestry</w:t>
            </w:r>
            <w:proofErr w:type="spellEnd"/>
            <w:r w:rsidR="00CC70D6" w:rsidRPr="00CC70D6">
              <w:rPr>
                <w:rStyle w:val="Hyperlink"/>
                <w:rFonts w:ascii="Verdana" w:hAnsi="Verdana"/>
              </w:rPr>
              <w:t xml:space="preserve"> wellicht stapje richting oplossing</w:t>
            </w:r>
            <w:r w:rsidR="00B7457B">
              <w:rPr>
                <w:rStyle w:val="Hyperlink"/>
                <w:rFonts w:ascii="Verdana" w:hAnsi="Verdana"/>
              </w:rPr>
              <w:fldChar w:fldCharType="end"/>
            </w:r>
            <w:r w:rsidR="00CC70D6">
              <w:rPr>
                <w:rFonts w:ascii="Verdana" w:hAnsi="Verdana"/>
              </w:rPr>
              <w:t xml:space="preserve">’, interview met </w:t>
            </w:r>
            <w:r w:rsidRPr="00112CCC">
              <w:rPr>
                <w:rFonts w:ascii="Verdana" w:hAnsi="Verdana"/>
              </w:rPr>
              <w:t xml:space="preserve">Piet Hermus </w:t>
            </w:r>
            <w:r w:rsidR="00CC70D6">
              <w:rPr>
                <w:rFonts w:ascii="Verdana" w:hAnsi="Verdana"/>
              </w:rPr>
              <w:t>(een van de 6 kerngroep telers)</w:t>
            </w:r>
            <w:r w:rsidR="004633FE">
              <w:rPr>
                <w:rFonts w:ascii="Verdana" w:hAnsi="Verdana"/>
              </w:rPr>
              <w:t xml:space="preserve"> door Leo </w:t>
            </w:r>
            <w:proofErr w:type="spellStart"/>
            <w:r w:rsidR="004633FE">
              <w:rPr>
                <w:rFonts w:ascii="Verdana" w:hAnsi="Verdana"/>
              </w:rPr>
              <w:t>Tolhuijsen</w:t>
            </w:r>
            <w:proofErr w:type="spellEnd"/>
            <w:r w:rsidR="00CC70D6">
              <w:rPr>
                <w:rFonts w:ascii="Verdana" w:hAnsi="Verdana"/>
              </w:rPr>
              <w:t>, 4 juli 2019</w:t>
            </w:r>
            <w:r w:rsidRPr="00112CCC">
              <w:rPr>
                <w:rFonts w:ascii="Verdana" w:hAnsi="Verdana"/>
              </w:rPr>
              <w:t xml:space="preserve"> </w:t>
            </w:r>
          </w:p>
          <w:p w14:paraId="369FC51F" w14:textId="77777777" w:rsidR="00112CCC" w:rsidRPr="00CC70D6" w:rsidRDefault="00112CCC" w:rsidP="001A4E02">
            <w:pPr>
              <w:numPr>
                <w:ilvl w:val="0"/>
                <w:numId w:val="21"/>
              </w:numPr>
              <w:rPr>
                <w:rFonts w:ascii="Verdana" w:hAnsi="Verdana"/>
              </w:rPr>
            </w:pPr>
            <w:proofErr w:type="spellStart"/>
            <w:r w:rsidRPr="00CC70D6">
              <w:rPr>
                <w:rFonts w:ascii="Verdana" w:hAnsi="Verdana"/>
              </w:rPr>
              <w:t>Ekoland</w:t>
            </w:r>
            <w:proofErr w:type="spellEnd"/>
            <w:r w:rsidRPr="00CC70D6">
              <w:rPr>
                <w:rFonts w:ascii="Verdana" w:hAnsi="Verdana"/>
              </w:rPr>
              <w:t xml:space="preserve"> artikelen</w:t>
            </w:r>
            <w:r w:rsidR="00CC70D6">
              <w:rPr>
                <w:rFonts w:ascii="Verdana" w:hAnsi="Verdana"/>
              </w:rPr>
              <w:t xml:space="preserve"> over de </w:t>
            </w:r>
            <w:proofErr w:type="spellStart"/>
            <w:r w:rsidR="00CC70D6">
              <w:rPr>
                <w:rFonts w:ascii="Verdana" w:hAnsi="Verdana"/>
              </w:rPr>
              <w:t>agroforestry</w:t>
            </w:r>
            <w:proofErr w:type="spellEnd"/>
            <w:r w:rsidR="00CC70D6">
              <w:rPr>
                <w:rFonts w:ascii="Verdana" w:hAnsi="Verdana"/>
              </w:rPr>
              <w:t xml:space="preserve"> </w:t>
            </w:r>
            <w:proofErr w:type="spellStart"/>
            <w:r w:rsidR="00CC70D6">
              <w:rPr>
                <w:rFonts w:ascii="Verdana" w:hAnsi="Verdana"/>
              </w:rPr>
              <w:t>factsheets</w:t>
            </w:r>
            <w:proofErr w:type="spellEnd"/>
            <w:r w:rsidRPr="00CC70D6">
              <w:rPr>
                <w:rFonts w:ascii="Verdana" w:hAnsi="Verdana"/>
              </w:rPr>
              <w:t xml:space="preserve"> </w:t>
            </w:r>
            <w:r w:rsidR="00CC70D6">
              <w:rPr>
                <w:rFonts w:ascii="Verdana" w:hAnsi="Verdana"/>
              </w:rPr>
              <w:t>(door</w:t>
            </w:r>
            <w:r w:rsidRPr="00CC70D6">
              <w:rPr>
                <w:rFonts w:ascii="Verdana" w:hAnsi="Verdana"/>
              </w:rPr>
              <w:t xml:space="preserve"> Marcel </w:t>
            </w:r>
            <w:r w:rsidR="00CC70D6">
              <w:rPr>
                <w:rFonts w:ascii="Verdana" w:hAnsi="Verdana"/>
              </w:rPr>
              <w:t xml:space="preserve">Vijn </w:t>
            </w:r>
            <w:r w:rsidRPr="00CC70D6">
              <w:rPr>
                <w:rFonts w:ascii="Verdana" w:hAnsi="Verdana"/>
              </w:rPr>
              <w:t>en Isabella</w:t>
            </w:r>
            <w:r w:rsidR="00CC70D6">
              <w:rPr>
                <w:rFonts w:ascii="Verdana" w:hAnsi="Verdana"/>
              </w:rPr>
              <w:t xml:space="preserve"> </w:t>
            </w:r>
            <w:proofErr w:type="spellStart"/>
            <w:r w:rsidR="00CC70D6">
              <w:rPr>
                <w:rFonts w:ascii="Verdana" w:hAnsi="Verdana"/>
              </w:rPr>
              <w:t>Selin</w:t>
            </w:r>
            <w:proofErr w:type="spellEnd"/>
            <w:r w:rsidR="00CC70D6">
              <w:rPr>
                <w:rFonts w:ascii="Verdana" w:hAnsi="Verdana"/>
              </w:rPr>
              <w:t xml:space="preserve"> Noren)</w:t>
            </w:r>
            <w:r w:rsidRPr="00CC70D6">
              <w:rPr>
                <w:rFonts w:ascii="Verdana" w:hAnsi="Verdana"/>
              </w:rPr>
              <w:t xml:space="preserve">: </w:t>
            </w:r>
          </w:p>
          <w:p w14:paraId="2A59FE0B" w14:textId="77777777" w:rsidR="00112CCC" w:rsidRDefault="00112CCC" w:rsidP="00112CCC">
            <w:pPr>
              <w:numPr>
                <w:ilvl w:val="1"/>
                <w:numId w:val="21"/>
              </w:numPr>
              <w:rPr>
                <w:rFonts w:ascii="Verdana" w:hAnsi="Verdana"/>
              </w:rPr>
            </w:pPr>
            <w:r>
              <w:rPr>
                <w:rFonts w:ascii="Verdana" w:hAnsi="Verdana"/>
              </w:rPr>
              <w:t xml:space="preserve">Bomen planten combineren met landbouw, wat mag ik? </w:t>
            </w:r>
            <w:hyperlink r:id="rId18" w:history="1">
              <w:r w:rsidRPr="00F90FA9">
                <w:rPr>
                  <w:rStyle w:val="Hyperlink"/>
                  <w:rFonts w:ascii="Verdana" w:hAnsi="Verdana"/>
                </w:rPr>
                <w:t>https://edepot.wur.nl/478997</w:t>
              </w:r>
            </w:hyperlink>
            <w:r>
              <w:rPr>
                <w:rFonts w:ascii="Verdana" w:hAnsi="Verdana"/>
              </w:rPr>
              <w:t xml:space="preserve"> (april 2019)</w:t>
            </w:r>
          </w:p>
          <w:p w14:paraId="5973C649" w14:textId="77777777" w:rsidR="00112CCC" w:rsidRDefault="00112CCC" w:rsidP="00112CCC">
            <w:pPr>
              <w:numPr>
                <w:ilvl w:val="1"/>
                <w:numId w:val="21"/>
              </w:numPr>
              <w:rPr>
                <w:rFonts w:ascii="Verdana" w:hAnsi="Verdana"/>
              </w:rPr>
            </w:pPr>
            <w:r w:rsidRPr="00775676">
              <w:rPr>
                <w:rFonts w:ascii="Verdana" w:hAnsi="Verdana"/>
              </w:rPr>
              <w:t>Biodiversiteit vergroten</w:t>
            </w:r>
            <w:r>
              <w:rPr>
                <w:rFonts w:ascii="Verdana" w:hAnsi="Verdana"/>
              </w:rPr>
              <w:t xml:space="preserve"> </w:t>
            </w:r>
            <w:r w:rsidRPr="00775676">
              <w:rPr>
                <w:rFonts w:ascii="Verdana" w:hAnsi="Verdana"/>
              </w:rPr>
              <w:t xml:space="preserve">met bomen, hoe doe ik dat? </w:t>
            </w:r>
            <w:hyperlink r:id="rId19" w:history="1">
              <w:r w:rsidRPr="00775676">
                <w:rPr>
                  <w:rStyle w:val="Hyperlink"/>
                  <w:rFonts w:ascii="Verdana" w:hAnsi="Verdana"/>
                </w:rPr>
                <w:t>https://edepot.wur.nl/478997</w:t>
              </w:r>
            </w:hyperlink>
            <w:r w:rsidRPr="00775676">
              <w:rPr>
                <w:rFonts w:ascii="Verdana" w:hAnsi="Verdana"/>
              </w:rPr>
              <w:t xml:space="preserve">  (sept 2019)</w:t>
            </w:r>
          </w:p>
          <w:p w14:paraId="498AB3A3" w14:textId="77777777" w:rsidR="00112CCC" w:rsidRDefault="00112CCC" w:rsidP="00112CCC">
            <w:pPr>
              <w:numPr>
                <w:ilvl w:val="1"/>
                <w:numId w:val="21"/>
              </w:numPr>
              <w:rPr>
                <w:rFonts w:ascii="Verdana" w:hAnsi="Verdana"/>
              </w:rPr>
            </w:pPr>
            <w:r w:rsidRPr="00775676">
              <w:rPr>
                <w:rFonts w:ascii="Verdana" w:hAnsi="Verdana"/>
              </w:rPr>
              <w:t xml:space="preserve">Koolstofopslag met </w:t>
            </w:r>
            <w:proofErr w:type="spellStart"/>
            <w:r w:rsidRPr="00775676">
              <w:rPr>
                <w:rFonts w:ascii="Verdana" w:hAnsi="Verdana"/>
              </w:rPr>
              <w:t>agroforestry</w:t>
            </w:r>
            <w:proofErr w:type="spellEnd"/>
            <w:r w:rsidRPr="00775676">
              <w:rPr>
                <w:rFonts w:ascii="Verdana" w:hAnsi="Verdana"/>
              </w:rPr>
              <w:t xml:space="preserve">, wat is mogelijk? : </w:t>
            </w:r>
            <w:proofErr w:type="spellStart"/>
            <w:r w:rsidRPr="00775676">
              <w:rPr>
                <w:rFonts w:ascii="Verdana" w:hAnsi="Verdana"/>
              </w:rPr>
              <w:t>Agroforestry</w:t>
            </w:r>
            <w:proofErr w:type="spellEnd"/>
            <w:r w:rsidRPr="00775676">
              <w:rPr>
                <w:rFonts w:ascii="Verdana" w:hAnsi="Verdana"/>
              </w:rPr>
              <w:t xml:space="preserve"> als strategie in het klimaatbeleid</w:t>
            </w:r>
            <w:r>
              <w:rPr>
                <w:rFonts w:ascii="Verdana" w:hAnsi="Verdana"/>
              </w:rPr>
              <w:t xml:space="preserve"> (december 2019)</w:t>
            </w:r>
            <w:r w:rsidR="00CC70D6">
              <w:rPr>
                <w:rFonts w:ascii="Verdana" w:hAnsi="Verdana"/>
              </w:rPr>
              <w:t xml:space="preserve"> (Printversie)</w:t>
            </w:r>
          </w:p>
          <w:p w14:paraId="691A5B3D" w14:textId="77777777" w:rsidR="00C50938" w:rsidRPr="00747D76" w:rsidRDefault="00C50938" w:rsidP="002D6B68">
            <w:pPr>
              <w:rPr>
                <w:rFonts w:ascii="Verdana" w:hAnsi="Verdana" w:cs="Arial"/>
                <w:sz w:val="18"/>
                <w:szCs w:val="18"/>
              </w:rPr>
            </w:pPr>
          </w:p>
        </w:tc>
      </w:tr>
      <w:tr w:rsidR="00C50938" w:rsidRPr="0081352C" w14:paraId="3E24A988" w14:textId="77777777" w:rsidTr="00C20BA1">
        <w:tc>
          <w:tcPr>
            <w:tcW w:w="9214" w:type="dxa"/>
            <w:shd w:val="clear" w:color="auto" w:fill="auto"/>
          </w:tcPr>
          <w:p w14:paraId="19F6F8A0"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Inleidingen</w:t>
            </w:r>
            <w:r w:rsidR="003A34E5">
              <w:rPr>
                <w:rFonts w:ascii="Verdana" w:hAnsi="Verdana" w:cs="Arial"/>
                <w:sz w:val="18"/>
                <w:szCs w:val="18"/>
                <w:u w:val="single"/>
              </w:rPr>
              <w:t>/posters tijdens</w:t>
            </w:r>
            <w:r w:rsidRPr="00C50938">
              <w:rPr>
                <w:rFonts w:ascii="Verdana" w:hAnsi="Verdana" w:cs="Arial"/>
                <w:sz w:val="18"/>
                <w:szCs w:val="18"/>
                <w:u w:val="single"/>
              </w:rPr>
              <w:t xml:space="preserve"> workshops</w:t>
            </w:r>
            <w:r w:rsidR="003A34E5">
              <w:rPr>
                <w:rFonts w:ascii="Verdana" w:hAnsi="Verdana" w:cs="Arial"/>
                <w:sz w:val="18"/>
                <w:szCs w:val="18"/>
                <w:u w:val="single"/>
              </w:rPr>
              <w:t>, congressen en symposia</w:t>
            </w:r>
            <w:r>
              <w:rPr>
                <w:rFonts w:ascii="Verdana" w:hAnsi="Verdana" w:cs="Arial"/>
                <w:sz w:val="18"/>
                <w:szCs w:val="18"/>
                <w:u w:val="single"/>
              </w:rPr>
              <w:t>:</w:t>
            </w:r>
          </w:p>
          <w:p w14:paraId="32ACD590" w14:textId="77777777" w:rsidR="00BD7DC3" w:rsidRPr="00BD7DC3" w:rsidRDefault="00BD7DC3" w:rsidP="00BD7DC3">
            <w:pPr>
              <w:pStyle w:val="Lijstalinea"/>
              <w:numPr>
                <w:ilvl w:val="0"/>
                <w:numId w:val="21"/>
              </w:numPr>
              <w:rPr>
                <w:rFonts w:ascii="Verdana" w:hAnsi="Verdana" w:cs="Arial"/>
                <w:sz w:val="18"/>
                <w:szCs w:val="18"/>
                <w:u w:val="single"/>
              </w:rPr>
            </w:pPr>
            <w:r w:rsidRPr="00BD7DC3">
              <w:rPr>
                <w:rFonts w:ascii="Verdana" w:hAnsi="Verdana"/>
              </w:rPr>
              <w:t>Inleiding door Wijnand Sukkel op het symposium ‘Landbouw en natuur; samen voor een duurzaam buitengebied’ (door Bosgroep Zuid Nederland), 31 januari 2019</w:t>
            </w:r>
          </w:p>
          <w:p w14:paraId="2B89BB13" w14:textId="77777777" w:rsidR="00BD7DC3" w:rsidRPr="00BD7DC3" w:rsidRDefault="00BD7DC3" w:rsidP="00BD7DC3">
            <w:pPr>
              <w:pStyle w:val="Lijstalinea"/>
              <w:numPr>
                <w:ilvl w:val="0"/>
                <w:numId w:val="21"/>
              </w:numPr>
              <w:rPr>
                <w:rFonts w:ascii="Verdana" w:hAnsi="Verdana" w:cs="Arial"/>
                <w:sz w:val="18"/>
                <w:szCs w:val="18"/>
                <w:u w:val="single"/>
              </w:rPr>
            </w:pPr>
            <w:r w:rsidRPr="00BD7DC3">
              <w:rPr>
                <w:rFonts w:ascii="Verdana" w:hAnsi="Verdana"/>
              </w:rPr>
              <w:t xml:space="preserve">Inleidingen door Maureen Schoutsen en Fogelina Cuperus op de </w:t>
            </w:r>
            <w:proofErr w:type="spellStart"/>
            <w:r w:rsidRPr="00BD7DC3">
              <w:rPr>
                <w:rFonts w:ascii="Verdana" w:hAnsi="Verdana"/>
              </w:rPr>
              <w:t>Agroforestry</w:t>
            </w:r>
            <w:proofErr w:type="spellEnd"/>
            <w:r w:rsidRPr="00BD7DC3">
              <w:rPr>
                <w:rFonts w:ascii="Verdana" w:hAnsi="Verdana"/>
              </w:rPr>
              <w:t xml:space="preserve"> Meet up 4 april 2019 (georganiseerd door </w:t>
            </w:r>
            <w:proofErr w:type="spellStart"/>
            <w:r w:rsidRPr="00BD7DC3">
              <w:rPr>
                <w:rFonts w:ascii="Verdana" w:hAnsi="Verdana"/>
              </w:rPr>
              <w:t>FlevoCampus</w:t>
            </w:r>
            <w:proofErr w:type="spellEnd"/>
            <w:r w:rsidRPr="00BD7DC3">
              <w:rPr>
                <w:rFonts w:ascii="Verdana" w:hAnsi="Verdana"/>
              </w:rPr>
              <w:t>)</w:t>
            </w:r>
          </w:p>
          <w:p w14:paraId="5DDA7F7F" w14:textId="77777777" w:rsidR="00112CCC" w:rsidRDefault="00112CCC" w:rsidP="00112CCC">
            <w:pPr>
              <w:numPr>
                <w:ilvl w:val="0"/>
                <w:numId w:val="21"/>
              </w:numPr>
              <w:rPr>
                <w:rFonts w:ascii="Verdana" w:hAnsi="Verdana"/>
              </w:rPr>
            </w:pPr>
            <w:r>
              <w:rPr>
                <w:rFonts w:ascii="Verdana" w:hAnsi="Verdana"/>
              </w:rPr>
              <w:t xml:space="preserve">WUR College </w:t>
            </w:r>
            <w:proofErr w:type="spellStart"/>
            <w:r>
              <w:rPr>
                <w:rFonts w:ascii="Verdana" w:hAnsi="Verdana"/>
              </w:rPr>
              <w:t>Agroforestry</w:t>
            </w:r>
            <w:proofErr w:type="spellEnd"/>
            <w:r>
              <w:rPr>
                <w:rFonts w:ascii="Verdana" w:hAnsi="Verdana"/>
              </w:rPr>
              <w:t xml:space="preserve"> door Wijnand Sukkel (gastdocent), 20 mei 2019</w:t>
            </w:r>
          </w:p>
          <w:p w14:paraId="225A22CD" w14:textId="77777777" w:rsidR="00CC70D6" w:rsidRDefault="00112CCC" w:rsidP="004633FE">
            <w:pPr>
              <w:numPr>
                <w:ilvl w:val="0"/>
                <w:numId w:val="21"/>
              </w:numPr>
              <w:rPr>
                <w:rFonts w:ascii="Verdana" w:hAnsi="Verdana"/>
              </w:rPr>
            </w:pPr>
            <w:r>
              <w:rPr>
                <w:rFonts w:ascii="Verdana" w:hAnsi="Verdana"/>
              </w:rPr>
              <w:t xml:space="preserve">Rondleiding </w:t>
            </w:r>
            <w:proofErr w:type="spellStart"/>
            <w:r>
              <w:rPr>
                <w:rFonts w:ascii="Verdana" w:hAnsi="Verdana"/>
              </w:rPr>
              <w:t>agroforestry</w:t>
            </w:r>
            <w:proofErr w:type="spellEnd"/>
            <w:r>
              <w:rPr>
                <w:rFonts w:ascii="Verdana" w:hAnsi="Verdana"/>
              </w:rPr>
              <w:t xml:space="preserve"> demo perceel WUR Open Teelten (Lelystad) en presentatie over </w:t>
            </w:r>
            <w:proofErr w:type="spellStart"/>
            <w:r>
              <w:rPr>
                <w:rFonts w:ascii="Verdana" w:hAnsi="Verdana"/>
              </w:rPr>
              <w:t>agroforestry</w:t>
            </w:r>
            <w:proofErr w:type="spellEnd"/>
            <w:r>
              <w:rPr>
                <w:rFonts w:ascii="Verdana" w:hAnsi="Verdana"/>
              </w:rPr>
              <w:t xml:space="preserve"> op de Algemene Ledenvergadering van de Nederlandse Notenvereniging, 13 juni 2019</w:t>
            </w:r>
          </w:p>
          <w:p w14:paraId="76F5C904" w14:textId="77777777" w:rsidR="00BD7DC3" w:rsidRPr="00BD7DC3" w:rsidRDefault="00BD7DC3" w:rsidP="00BD7DC3">
            <w:pPr>
              <w:pStyle w:val="Lijstalinea"/>
              <w:numPr>
                <w:ilvl w:val="0"/>
                <w:numId w:val="21"/>
              </w:numPr>
              <w:rPr>
                <w:rFonts w:ascii="Verdana" w:hAnsi="Verdana" w:cs="Arial"/>
                <w:sz w:val="18"/>
                <w:szCs w:val="18"/>
                <w:u w:val="single"/>
              </w:rPr>
            </w:pPr>
            <w:r>
              <w:rPr>
                <w:rFonts w:ascii="Verdana" w:hAnsi="Verdana"/>
              </w:rPr>
              <w:t xml:space="preserve">Inleiding over de PPS </w:t>
            </w:r>
            <w:proofErr w:type="spellStart"/>
            <w:r>
              <w:rPr>
                <w:rFonts w:ascii="Verdana" w:hAnsi="Verdana"/>
              </w:rPr>
              <w:t>agroforestry</w:t>
            </w:r>
            <w:proofErr w:type="spellEnd"/>
            <w:r>
              <w:rPr>
                <w:rFonts w:ascii="Verdana" w:hAnsi="Verdana"/>
              </w:rPr>
              <w:t xml:space="preserve"> door Andrew Dawson op het slotevent </w:t>
            </w:r>
            <w:proofErr w:type="spellStart"/>
            <w:r>
              <w:rPr>
                <w:rFonts w:ascii="Verdana" w:hAnsi="Verdana"/>
              </w:rPr>
              <w:t>Agroforestry</w:t>
            </w:r>
            <w:proofErr w:type="spellEnd"/>
            <w:r>
              <w:rPr>
                <w:rFonts w:ascii="Verdana" w:hAnsi="Verdana"/>
              </w:rPr>
              <w:t xml:space="preserve"> van het ILVO (Vlaanderen), 23 oktober 2019</w:t>
            </w:r>
          </w:p>
          <w:p w14:paraId="4E2DA7A5" w14:textId="77777777" w:rsidR="004633FE" w:rsidRPr="00BD7DC3" w:rsidRDefault="00B7457B" w:rsidP="00BD7DC3">
            <w:pPr>
              <w:pStyle w:val="Lijstalinea"/>
              <w:numPr>
                <w:ilvl w:val="0"/>
                <w:numId w:val="21"/>
              </w:numPr>
              <w:rPr>
                <w:rFonts w:ascii="Verdana" w:hAnsi="Verdana" w:cs="Arial"/>
                <w:sz w:val="18"/>
                <w:szCs w:val="18"/>
                <w:u w:val="single"/>
              </w:rPr>
            </w:pPr>
            <w:hyperlink r:id="rId20" w:history="1">
              <w:r w:rsidR="004633FE" w:rsidRPr="00943E94">
                <w:rPr>
                  <w:rStyle w:val="Hyperlink"/>
                  <w:rFonts w:ascii="Verdana" w:hAnsi="Verdana"/>
                </w:rPr>
                <w:t>Inleiding</w:t>
              </w:r>
              <w:r w:rsidR="00943E94" w:rsidRPr="00943E94">
                <w:rPr>
                  <w:rStyle w:val="Hyperlink"/>
                  <w:rFonts w:ascii="Verdana" w:hAnsi="Verdana"/>
                </w:rPr>
                <w:t>en</w:t>
              </w:r>
            </w:hyperlink>
            <w:r w:rsidR="004633FE">
              <w:rPr>
                <w:rFonts w:ascii="Verdana" w:hAnsi="Verdana"/>
              </w:rPr>
              <w:t xml:space="preserve"> </w:t>
            </w:r>
            <w:r w:rsidR="00943E94">
              <w:rPr>
                <w:rFonts w:ascii="Verdana" w:hAnsi="Verdana"/>
              </w:rPr>
              <w:t xml:space="preserve">door Fogelina Cuperus, Rien van der Maas, Andrew Dawson, Johan Booij, Marcel van der Voort en Ton Baltissen </w:t>
            </w:r>
            <w:r w:rsidR="004633FE">
              <w:rPr>
                <w:rFonts w:ascii="Verdana" w:hAnsi="Verdana"/>
              </w:rPr>
              <w:t>tijdens de</w:t>
            </w:r>
            <w:r w:rsidR="00943E94">
              <w:rPr>
                <w:rFonts w:ascii="Verdana" w:hAnsi="Verdana"/>
              </w:rPr>
              <w:t xml:space="preserve"> WUR</w:t>
            </w:r>
            <w:r w:rsidR="004633FE">
              <w:rPr>
                <w:rFonts w:ascii="Verdana" w:hAnsi="Verdana"/>
              </w:rPr>
              <w:t xml:space="preserve"> inspiratiemiddag </w:t>
            </w:r>
            <w:proofErr w:type="spellStart"/>
            <w:r w:rsidR="004633FE">
              <w:rPr>
                <w:rFonts w:ascii="Verdana" w:hAnsi="Verdana"/>
              </w:rPr>
              <w:t>agroforestry</w:t>
            </w:r>
            <w:proofErr w:type="spellEnd"/>
            <w:r w:rsidR="004633FE">
              <w:rPr>
                <w:rFonts w:ascii="Verdana" w:hAnsi="Verdana"/>
              </w:rPr>
              <w:t xml:space="preserve"> op 10-12-2019 (zie ook </w:t>
            </w:r>
            <w:r w:rsidR="00CC70D6" w:rsidRPr="00112CCC">
              <w:rPr>
                <w:rFonts w:ascii="Verdana" w:hAnsi="Verdana"/>
              </w:rPr>
              <w:t>‘</w:t>
            </w:r>
            <w:hyperlink r:id="rId21" w:history="1">
              <w:r w:rsidR="00CC70D6" w:rsidRPr="004633FE">
                <w:rPr>
                  <w:rStyle w:val="Hyperlink"/>
                  <w:rFonts w:ascii="Verdana" w:hAnsi="Verdana"/>
                </w:rPr>
                <w:t xml:space="preserve">Impressie van de </w:t>
              </w:r>
              <w:proofErr w:type="spellStart"/>
              <w:r w:rsidR="00CC70D6" w:rsidRPr="004633FE">
                <w:rPr>
                  <w:rStyle w:val="Hyperlink"/>
                  <w:rFonts w:ascii="Verdana" w:hAnsi="Verdana"/>
                </w:rPr>
                <w:t>agroforestry</w:t>
              </w:r>
              <w:proofErr w:type="spellEnd"/>
              <w:r w:rsidR="00CC70D6" w:rsidRPr="004633FE">
                <w:rPr>
                  <w:rStyle w:val="Hyperlink"/>
                  <w:rFonts w:ascii="Verdana" w:hAnsi="Verdana"/>
                </w:rPr>
                <w:t>-inspiratiemiddag d.d. 10-12-2019</w:t>
              </w:r>
            </w:hyperlink>
            <w:r w:rsidR="00CC70D6" w:rsidRPr="00112CCC">
              <w:rPr>
                <w:rFonts w:ascii="Verdana" w:hAnsi="Verdana"/>
              </w:rPr>
              <w:t xml:space="preserve">’ </w:t>
            </w:r>
            <w:r w:rsidR="00943E94">
              <w:rPr>
                <w:rFonts w:ascii="Verdana" w:hAnsi="Verdana"/>
              </w:rPr>
              <w:t>)</w:t>
            </w:r>
          </w:p>
          <w:p w14:paraId="48855542" w14:textId="77777777" w:rsidR="00C50938" w:rsidRPr="00747D76" w:rsidRDefault="00C50938" w:rsidP="002D6B68">
            <w:pPr>
              <w:rPr>
                <w:rFonts w:ascii="Verdana" w:hAnsi="Verdana" w:cs="Arial"/>
                <w:sz w:val="18"/>
                <w:szCs w:val="18"/>
              </w:rPr>
            </w:pPr>
          </w:p>
        </w:tc>
      </w:tr>
      <w:tr w:rsidR="00C50938" w:rsidRPr="0081352C" w14:paraId="0F354B8F" w14:textId="77777777" w:rsidTr="00C20BA1">
        <w:tc>
          <w:tcPr>
            <w:tcW w:w="9214" w:type="dxa"/>
            <w:shd w:val="clear" w:color="auto" w:fill="auto"/>
          </w:tcPr>
          <w:p w14:paraId="1F88971B" w14:textId="77777777" w:rsidR="00C50938" w:rsidRDefault="00C50938" w:rsidP="00C50938">
            <w:pPr>
              <w:rPr>
                <w:rFonts w:ascii="Verdana" w:hAnsi="Verdana" w:cs="Arial"/>
                <w:sz w:val="18"/>
                <w:szCs w:val="18"/>
                <w:u w:val="single"/>
              </w:rPr>
            </w:pPr>
            <w:r w:rsidRPr="00C50938">
              <w:rPr>
                <w:rFonts w:ascii="Verdana" w:hAnsi="Verdana" w:cs="Arial"/>
                <w:sz w:val="18"/>
                <w:szCs w:val="18"/>
                <w:u w:val="single"/>
              </w:rPr>
              <w:t xml:space="preserve">TV/ Radio / </w:t>
            </w:r>
            <w:proofErr w:type="spellStart"/>
            <w:r w:rsidRPr="00C50938">
              <w:rPr>
                <w:rFonts w:ascii="Verdana" w:hAnsi="Verdana" w:cs="Arial"/>
                <w:sz w:val="18"/>
                <w:szCs w:val="18"/>
                <w:u w:val="single"/>
              </w:rPr>
              <w:t>Social</w:t>
            </w:r>
            <w:proofErr w:type="spellEnd"/>
            <w:r w:rsidRPr="00C50938">
              <w:rPr>
                <w:rFonts w:ascii="Verdana" w:hAnsi="Verdana" w:cs="Arial"/>
                <w:sz w:val="18"/>
                <w:szCs w:val="18"/>
                <w:u w:val="single"/>
              </w:rPr>
              <w:t xml:space="preserve"> Media / Krant</w:t>
            </w:r>
            <w:r>
              <w:rPr>
                <w:rFonts w:ascii="Verdana" w:hAnsi="Verdana" w:cs="Arial"/>
                <w:sz w:val="18"/>
                <w:szCs w:val="18"/>
                <w:u w:val="single"/>
              </w:rPr>
              <w:t>:</w:t>
            </w:r>
          </w:p>
          <w:p w14:paraId="5619B256" w14:textId="77777777" w:rsidR="004633FE" w:rsidRDefault="004633FE" w:rsidP="004633FE">
            <w:pPr>
              <w:numPr>
                <w:ilvl w:val="0"/>
                <w:numId w:val="21"/>
              </w:numPr>
              <w:rPr>
                <w:rFonts w:ascii="Verdana" w:hAnsi="Verdana"/>
              </w:rPr>
            </w:pPr>
            <w:r w:rsidRPr="00CC70D6">
              <w:rPr>
                <w:rFonts w:ascii="Verdana" w:hAnsi="Verdana"/>
              </w:rPr>
              <w:t xml:space="preserve">Interview + </w:t>
            </w:r>
            <w:hyperlink r:id="rId22" w:history="1">
              <w:r w:rsidRPr="00CC70D6">
                <w:rPr>
                  <w:rStyle w:val="Hyperlink"/>
                  <w:rFonts w:ascii="Verdana" w:hAnsi="Verdana"/>
                </w:rPr>
                <w:t xml:space="preserve">filmpje over </w:t>
              </w:r>
              <w:proofErr w:type="spellStart"/>
              <w:r w:rsidRPr="00CC70D6">
                <w:rPr>
                  <w:rStyle w:val="Hyperlink"/>
                  <w:rFonts w:ascii="Verdana" w:hAnsi="Verdana"/>
                </w:rPr>
                <w:t>agroforestry</w:t>
              </w:r>
              <w:proofErr w:type="spellEnd"/>
            </w:hyperlink>
            <w:r w:rsidRPr="00CC70D6">
              <w:rPr>
                <w:rFonts w:ascii="Verdana" w:hAnsi="Verdana"/>
              </w:rPr>
              <w:t xml:space="preserve"> met Maureen Schoutsen op de </w:t>
            </w:r>
            <w:proofErr w:type="spellStart"/>
            <w:r w:rsidRPr="00CC70D6">
              <w:rPr>
                <w:rFonts w:ascii="Verdana" w:hAnsi="Verdana"/>
              </w:rPr>
              <w:t>Biovelddag</w:t>
            </w:r>
            <w:proofErr w:type="spellEnd"/>
            <w:r w:rsidRPr="00CC70D6">
              <w:rPr>
                <w:rFonts w:ascii="Verdana" w:hAnsi="Verdana"/>
              </w:rPr>
              <w:t xml:space="preserve"> </w:t>
            </w:r>
            <w:r>
              <w:rPr>
                <w:rFonts w:ascii="Verdana" w:hAnsi="Verdana"/>
              </w:rPr>
              <w:t xml:space="preserve">bij WUR Open Teelten (Lelystad) door Leo </w:t>
            </w:r>
            <w:proofErr w:type="spellStart"/>
            <w:r>
              <w:rPr>
                <w:rFonts w:ascii="Verdana" w:hAnsi="Verdana"/>
              </w:rPr>
              <w:t>Tolhuijsen</w:t>
            </w:r>
            <w:proofErr w:type="spellEnd"/>
            <w:r>
              <w:rPr>
                <w:rFonts w:ascii="Verdana" w:hAnsi="Verdana"/>
              </w:rPr>
              <w:t xml:space="preserve"> </w:t>
            </w:r>
            <w:r w:rsidRPr="00CC70D6">
              <w:rPr>
                <w:rFonts w:ascii="Verdana" w:hAnsi="Verdana"/>
              </w:rPr>
              <w:t>(publicatie op Boerderij</w:t>
            </w:r>
            <w:r>
              <w:rPr>
                <w:rFonts w:ascii="Verdana" w:hAnsi="Verdana"/>
              </w:rPr>
              <w:t xml:space="preserve"> website), 20 juni 2019</w:t>
            </w:r>
          </w:p>
          <w:p w14:paraId="32DB6AAE" w14:textId="77777777" w:rsidR="004633FE" w:rsidRDefault="004633FE" w:rsidP="004633FE">
            <w:pPr>
              <w:numPr>
                <w:ilvl w:val="0"/>
                <w:numId w:val="21"/>
              </w:numPr>
              <w:rPr>
                <w:rFonts w:ascii="Verdana" w:hAnsi="Verdana"/>
              </w:rPr>
            </w:pPr>
            <w:r w:rsidRPr="00112CCC">
              <w:rPr>
                <w:rFonts w:ascii="Verdana" w:hAnsi="Verdana"/>
              </w:rPr>
              <w:lastRenderedPageBreak/>
              <w:t>Interview met Fogelina Flevopost (21 juli 2019) ‘</w:t>
            </w:r>
            <w:hyperlink r:id="rId23" w:history="1">
              <w:r w:rsidRPr="00112CCC">
                <w:rPr>
                  <w:rStyle w:val="Hyperlink"/>
                  <w:rFonts w:ascii="Verdana" w:hAnsi="Verdana"/>
                </w:rPr>
                <w:t xml:space="preserve">Bouwen aan kennis over </w:t>
              </w:r>
              <w:proofErr w:type="spellStart"/>
              <w:r w:rsidRPr="00112CCC">
                <w:rPr>
                  <w:rStyle w:val="Hyperlink"/>
                  <w:rFonts w:ascii="Verdana" w:hAnsi="Verdana"/>
                </w:rPr>
                <w:t>agroforestry</w:t>
              </w:r>
              <w:proofErr w:type="spellEnd"/>
            </w:hyperlink>
            <w:r w:rsidRPr="00112CCC">
              <w:rPr>
                <w:rFonts w:ascii="Verdana" w:hAnsi="Verdana"/>
              </w:rPr>
              <w:t xml:space="preserve">’ </w:t>
            </w:r>
          </w:p>
          <w:p w14:paraId="26985C18" w14:textId="77777777" w:rsidR="00C50938" w:rsidRPr="00492D5E" w:rsidRDefault="004633FE" w:rsidP="009A5372">
            <w:pPr>
              <w:numPr>
                <w:ilvl w:val="0"/>
                <w:numId w:val="21"/>
              </w:numPr>
              <w:rPr>
                <w:rFonts w:ascii="Verdana" w:hAnsi="Verdana" w:cs="Arial"/>
                <w:sz w:val="18"/>
                <w:szCs w:val="18"/>
                <w:u w:val="single"/>
              </w:rPr>
            </w:pPr>
            <w:r w:rsidRPr="004633FE">
              <w:rPr>
                <w:rFonts w:ascii="Verdana" w:hAnsi="Verdana"/>
              </w:rPr>
              <w:t xml:space="preserve">Diverse </w:t>
            </w:r>
            <w:proofErr w:type="spellStart"/>
            <w:r w:rsidRPr="004633FE">
              <w:rPr>
                <w:rFonts w:ascii="Verdana" w:hAnsi="Verdana"/>
              </w:rPr>
              <w:t>posts</w:t>
            </w:r>
            <w:proofErr w:type="spellEnd"/>
            <w:r w:rsidRPr="004633FE">
              <w:rPr>
                <w:rFonts w:ascii="Verdana" w:hAnsi="Verdana"/>
              </w:rPr>
              <w:t xml:space="preserve"> op LinkedIn door Fogelina Cuperus, Marcel Vijn, Andrew Dawson, Isabella </w:t>
            </w:r>
            <w:proofErr w:type="spellStart"/>
            <w:r w:rsidRPr="004633FE">
              <w:rPr>
                <w:rFonts w:ascii="Verdana" w:hAnsi="Verdana"/>
              </w:rPr>
              <w:t>Selin</w:t>
            </w:r>
            <w:proofErr w:type="spellEnd"/>
            <w:r w:rsidRPr="004633FE">
              <w:rPr>
                <w:rFonts w:ascii="Verdana" w:hAnsi="Verdana"/>
              </w:rPr>
              <w:t xml:space="preserve"> Noren.</w:t>
            </w:r>
          </w:p>
          <w:p w14:paraId="3E11D81D" w14:textId="77777777" w:rsidR="00492D5E" w:rsidRPr="00492D5E" w:rsidRDefault="00492D5E" w:rsidP="00492D5E">
            <w:pPr>
              <w:numPr>
                <w:ilvl w:val="0"/>
                <w:numId w:val="21"/>
              </w:numPr>
              <w:rPr>
                <w:rFonts w:ascii="Verdana" w:hAnsi="Verdana" w:cs="Arial"/>
              </w:rPr>
            </w:pPr>
            <w:r w:rsidRPr="00492D5E">
              <w:rPr>
                <w:rFonts w:ascii="Verdana" w:hAnsi="Verdana" w:cs="Arial"/>
              </w:rPr>
              <w:t xml:space="preserve">Nieuwe aflevering Flevo Campus Farms: </w:t>
            </w:r>
            <w:r>
              <w:rPr>
                <w:rFonts w:ascii="Verdana" w:hAnsi="Verdana" w:cs="Arial"/>
              </w:rPr>
              <w:t>‘</w:t>
            </w:r>
            <w:hyperlink r:id="rId24" w:history="1">
              <w:r w:rsidRPr="00492D5E">
                <w:rPr>
                  <w:rStyle w:val="Hyperlink"/>
                  <w:rFonts w:ascii="Verdana" w:hAnsi="Verdana" w:cs="Arial"/>
                </w:rPr>
                <w:t xml:space="preserve">Strokenteelt en </w:t>
              </w:r>
              <w:proofErr w:type="spellStart"/>
              <w:r w:rsidRPr="00492D5E">
                <w:rPr>
                  <w:rStyle w:val="Hyperlink"/>
                  <w:rFonts w:ascii="Verdana" w:hAnsi="Verdana" w:cs="Arial"/>
                </w:rPr>
                <w:t>agroforestry</w:t>
              </w:r>
              <w:proofErr w:type="spellEnd"/>
            </w:hyperlink>
            <w:r>
              <w:rPr>
                <w:rFonts w:ascii="Verdana" w:hAnsi="Verdana" w:cs="Arial"/>
              </w:rPr>
              <w:t>’ (filmpje met o.a. Roy Michielsen, een van de 6 kerngroep telers)</w:t>
            </w:r>
          </w:p>
          <w:p w14:paraId="4D9CB0BE" w14:textId="77777777" w:rsidR="00C50938" w:rsidRPr="00747D76" w:rsidRDefault="00C50938" w:rsidP="002D6B68">
            <w:pPr>
              <w:rPr>
                <w:rFonts w:ascii="Verdana" w:hAnsi="Verdana" w:cs="Arial"/>
                <w:sz w:val="18"/>
                <w:szCs w:val="18"/>
              </w:rPr>
            </w:pPr>
          </w:p>
        </w:tc>
      </w:tr>
      <w:tr w:rsidR="00C50938" w:rsidRPr="0081352C" w14:paraId="7BB866EC" w14:textId="77777777" w:rsidTr="00C20BA1">
        <w:tc>
          <w:tcPr>
            <w:tcW w:w="9214" w:type="dxa"/>
            <w:shd w:val="clear" w:color="auto" w:fill="auto"/>
          </w:tcPr>
          <w:p w14:paraId="0AA05AF5" w14:textId="77777777" w:rsidR="00C50938" w:rsidRDefault="00C50938" w:rsidP="002D6B68">
            <w:pPr>
              <w:rPr>
                <w:rFonts w:ascii="Verdana" w:hAnsi="Verdana" w:cs="Arial"/>
                <w:sz w:val="18"/>
                <w:szCs w:val="18"/>
                <w:u w:val="single"/>
              </w:rPr>
            </w:pPr>
            <w:r w:rsidRPr="00A61ABC">
              <w:rPr>
                <w:rFonts w:ascii="Verdana" w:hAnsi="Verdana" w:cs="Arial"/>
                <w:sz w:val="18"/>
                <w:szCs w:val="18"/>
                <w:u w:val="single"/>
              </w:rPr>
              <w:lastRenderedPageBreak/>
              <w:t>Overig</w:t>
            </w:r>
            <w:r w:rsidR="00A61ABC" w:rsidRPr="00A61ABC">
              <w:rPr>
                <w:rFonts w:ascii="Verdana" w:hAnsi="Verdana" w:cs="Arial"/>
                <w:sz w:val="18"/>
                <w:szCs w:val="18"/>
                <w:u w:val="single"/>
              </w:rPr>
              <w:t xml:space="preserve"> (</w:t>
            </w:r>
            <w:r w:rsidR="003A34E5">
              <w:rPr>
                <w:rFonts w:ascii="Verdana" w:hAnsi="Verdana" w:cs="Arial"/>
                <w:sz w:val="18"/>
                <w:szCs w:val="18"/>
                <w:u w:val="single"/>
              </w:rPr>
              <w:t>T</w:t>
            </w:r>
            <w:r w:rsidR="00A61ABC" w:rsidRPr="00A61ABC">
              <w:rPr>
                <w:rFonts w:ascii="Verdana" w:hAnsi="Verdana" w:cs="Arial"/>
                <w:sz w:val="18"/>
                <w:szCs w:val="18"/>
                <w:u w:val="single"/>
              </w:rPr>
              <w:t>echnieken, apparaten, methodes etc.):</w:t>
            </w:r>
          </w:p>
          <w:p w14:paraId="44CE30B6" w14:textId="77777777" w:rsidR="00A61ABC" w:rsidRDefault="00A61ABC" w:rsidP="002D6B68">
            <w:pPr>
              <w:rPr>
                <w:rFonts w:ascii="Verdana" w:hAnsi="Verdana" w:cs="Arial"/>
                <w:sz w:val="18"/>
                <w:szCs w:val="18"/>
                <w:u w:val="single"/>
              </w:rPr>
            </w:pPr>
          </w:p>
          <w:p w14:paraId="352F8970" w14:textId="77777777" w:rsidR="00A61ABC" w:rsidRPr="00A61ABC" w:rsidRDefault="00A61ABC" w:rsidP="002D6B68">
            <w:pPr>
              <w:rPr>
                <w:rFonts w:ascii="Verdana" w:hAnsi="Verdana" w:cs="Arial"/>
                <w:sz w:val="18"/>
                <w:szCs w:val="18"/>
                <w:u w:val="single"/>
              </w:rPr>
            </w:pPr>
          </w:p>
        </w:tc>
      </w:tr>
    </w:tbl>
    <w:p w14:paraId="6C5178BF" w14:textId="77777777" w:rsidR="004877A0" w:rsidRPr="00A61ABC" w:rsidRDefault="004877A0" w:rsidP="003D5216">
      <w:pPr>
        <w:rPr>
          <w:rFonts w:ascii="Verdana" w:hAnsi="Verdana" w:cs="Arial"/>
          <w:sz w:val="18"/>
          <w:szCs w:val="18"/>
        </w:rPr>
      </w:pPr>
    </w:p>
    <w:p w14:paraId="0C9231E6" w14:textId="77777777" w:rsidR="003F680E" w:rsidRPr="00A61ABC" w:rsidRDefault="003F680E" w:rsidP="00C215CF">
      <w:pPr>
        <w:rPr>
          <w:rFonts w:ascii="Verdana" w:hAnsi="Verdana" w:cs="Arial"/>
          <w:sz w:val="18"/>
          <w:szCs w:val="18"/>
        </w:rPr>
      </w:pPr>
    </w:p>
    <w:bookmarkEnd w:id="4"/>
    <w:p w14:paraId="5F90F76E" w14:textId="77777777" w:rsidR="00C215CF" w:rsidRPr="00A61ABC" w:rsidRDefault="00C215CF" w:rsidP="00C215CF">
      <w:pPr>
        <w:rPr>
          <w:rFonts w:ascii="Verdana" w:hAnsi="Verdana" w:cs="Arial"/>
          <w:sz w:val="18"/>
          <w:szCs w:val="18"/>
        </w:rPr>
      </w:pPr>
    </w:p>
    <w:p w14:paraId="57711D9D" w14:textId="77777777" w:rsidR="00424B1F" w:rsidRPr="00A61ABC" w:rsidRDefault="00424B1F" w:rsidP="00424B1F">
      <w:pPr>
        <w:ind w:left="360" w:hanging="180"/>
        <w:rPr>
          <w:rFonts w:ascii="Verdana" w:hAnsi="Verdana" w:cs="Arial"/>
          <w:sz w:val="18"/>
          <w:szCs w:val="18"/>
        </w:rPr>
      </w:pPr>
    </w:p>
    <w:p w14:paraId="2989E408" w14:textId="77777777" w:rsidR="00B406BC" w:rsidRPr="00A61ABC" w:rsidRDefault="00B406BC" w:rsidP="00573F99">
      <w:pPr>
        <w:rPr>
          <w:rFonts w:ascii="Verdana" w:hAnsi="Verdana"/>
        </w:rPr>
      </w:pPr>
    </w:p>
    <w:p w14:paraId="29FDD223" w14:textId="77777777" w:rsidR="00B406BC" w:rsidRPr="00A61ABC" w:rsidRDefault="00B406BC" w:rsidP="00573F99">
      <w:pPr>
        <w:rPr>
          <w:rFonts w:ascii="Verdana" w:hAnsi="Verdana"/>
        </w:rPr>
      </w:pPr>
    </w:p>
    <w:p w14:paraId="09734A48" w14:textId="77777777" w:rsidR="00B406BC" w:rsidRPr="00A61ABC" w:rsidRDefault="00B406BC" w:rsidP="00573F99">
      <w:pPr>
        <w:rPr>
          <w:rFonts w:ascii="Verdana" w:hAnsi="Verdana"/>
        </w:rPr>
      </w:pPr>
    </w:p>
    <w:p w14:paraId="26F55D29" w14:textId="77777777" w:rsidR="00B406BC" w:rsidRPr="00A61ABC" w:rsidRDefault="00B406BC" w:rsidP="00573F99">
      <w:pPr>
        <w:rPr>
          <w:rFonts w:ascii="Verdana" w:hAnsi="Verdana"/>
        </w:rPr>
      </w:pPr>
    </w:p>
    <w:sectPr w:rsidR="00B406BC" w:rsidRPr="00A61ABC" w:rsidSect="00B12917">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EC8C0A" w14:textId="77777777" w:rsidR="00B7457B" w:rsidRDefault="00B7457B">
      <w:r>
        <w:separator/>
      </w:r>
    </w:p>
  </w:endnote>
  <w:endnote w:type="continuationSeparator" w:id="0">
    <w:p w14:paraId="3250B840" w14:textId="77777777" w:rsidR="00B7457B" w:rsidRDefault="00B74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Lucida Handwriting">
    <w:panose1 w:val="03010101010101010101"/>
    <w:charset w:val="00"/>
    <w:family w:val="script"/>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News Gothic">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60C90C" w14:textId="77777777" w:rsidR="00B7457B" w:rsidRDefault="00B7457B">
      <w:r>
        <w:separator/>
      </w:r>
    </w:p>
  </w:footnote>
  <w:footnote w:type="continuationSeparator" w:id="0">
    <w:p w14:paraId="28398082" w14:textId="77777777" w:rsidR="00B7457B" w:rsidRDefault="00B745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D51657"/>
    <w:multiLevelType w:val="multilevel"/>
    <w:tmpl w:val="79DC7036"/>
    <w:lvl w:ilvl="0">
      <w:start w:val="1"/>
      <w:numFmt w:val="bullet"/>
      <w:lvlText w:val=""/>
      <w:lvlJc w:val="left"/>
      <w:pPr>
        <w:tabs>
          <w:tab w:val="num" w:pos="360"/>
        </w:tabs>
        <w:ind w:left="360" w:hanging="360"/>
      </w:pPr>
      <w:rPr>
        <w:rFonts w:ascii="Wingdings" w:hAnsi="Wingdings"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92404B"/>
    <w:multiLevelType w:val="hybridMultilevel"/>
    <w:tmpl w:val="5BFAE7CA"/>
    <w:lvl w:ilvl="0" w:tplc="7584D002">
      <w:numFmt w:val="bullet"/>
      <w:lvlText w:val="-"/>
      <w:lvlJc w:val="left"/>
      <w:pPr>
        <w:tabs>
          <w:tab w:val="num" w:pos="720"/>
        </w:tabs>
        <w:ind w:left="720" w:hanging="360"/>
      </w:pPr>
      <w:rPr>
        <w:rFonts w:ascii="Verdana" w:eastAsia="Lucida Handwriting" w:hAnsi="Verdana" w:cs="Lucida Handwriting" w:hint="default"/>
      </w:r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2" w15:restartNumberingAfterBreak="0">
    <w:nsid w:val="0FDD50D2"/>
    <w:multiLevelType w:val="multilevel"/>
    <w:tmpl w:val="03D67506"/>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FB26D5"/>
    <w:multiLevelType w:val="multilevel"/>
    <w:tmpl w:val="CF185890"/>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66B2C85"/>
    <w:multiLevelType w:val="hybridMultilevel"/>
    <w:tmpl w:val="23CEEB0A"/>
    <w:lvl w:ilvl="0" w:tplc="129ADA16">
      <w:start w:val="3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7846A50"/>
    <w:multiLevelType w:val="hybridMultilevel"/>
    <w:tmpl w:val="603C5B06"/>
    <w:lvl w:ilvl="0" w:tplc="0413000F">
      <w:start w:val="1"/>
      <w:numFmt w:val="decimal"/>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6" w15:restartNumberingAfterBreak="0">
    <w:nsid w:val="22775ADD"/>
    <w:multiLevelType w:val="hybridMultilevel"/>
    <w:tmpl w:val="5072A552"/>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BA55F46"/>
    <w:multiLevelType w:val="hybridMultilevel"/>
    <w:tmpl w:val="85D23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61CFF"/>
    <w:multiLevelType w:val="hybridMultilevel"/>
    <w:tmpl w:val="45D2FDA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33E755B"/>
    <w:multiLevelType w:val="hybridMultilevel"/>
    <w:tmpl w:val="03D67506"/>
    <w:lvl w:ilvl="0" w:tplc="04130001">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4873416"/>
    <w:multiLevelType w:val="hybridMultilevel"/>
    <w:tmpl w:val="CF185890"/>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4D31192"/>
    <w:multiLevelType w:val="hybridMultilevel"/>
    <w:tmpl w:val="79DC7036"/>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0213F7"/>
    <w:multiLevelType w:val="hybridMultilevel"/>
    <w:tmpl w:val="50903A5A"/>
    <w:lvl w:ilvl="0" w:tplc="7584D002">
      <w:numFmt w:val="bullet"/>
      <w:lvlText w:val="-"/>
      <w:lvlJc w:val="left"/>
      <w:pPr>
        <w:tabs>
          <w:tab w:val="num" w:pos="720"/>
        </w:tabs>
        <w:ind w:left="720" w:hanging="360"/>
      </w:pPr>
      <w:rPr>
        <w:rFonts w:ascii="Verdana" w:eastAsia="Lucida Handwriting" w:hAnsi="Verdana" w:cs="Lucida Handwriting"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A5D0407"/>
    <w:multiLevelType w:val="hybridMultilevel"/>
    <w:tmpl w:val="681442B4"/>
    <w:lvl w:ilvl="0" w:tplc="04130019">
      <w:start w:val="1"/>
      <w:numFmt w:val="lowerLetter"/>
      <w:lvlText w:val="%1."/>
      <w:lvlJc w:val="left"/>
      <w:pPr>
        <w:tabs>
          <w:tab w:val="num" w:pos="720"/>
        </w:tabs>
        <w:ind w:left="720" w:hanging="360"/>
      </w:pPr>
    </w:lvl>
    <w:lvl w:ilvl="1" w:tplc="79424506">
      <w:numFmt w:val="bullet"/>
      <w:lvlText w:val="-"/>
      <w:lvlJc w:val="left"/>
      <w:pPr>
        <w:tabs>
          <w:tab w:val="num" w:pos="1440"/>
        </w:tabs>
        <w:ind w:left="1440" w:hanging="360"/>
      </w:pPr>
      <w:rPr>
        <w:rFonts w:ascii="Verdana" w:eastAsia="Lucida Handwriting" w:hAnsi="Verdana" w:cs="Lucida Handwriting" w:hint="default"/>
      </w:r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4CA346CE"/>
    <w:multiLevelType w:val="hybridMultilevel"/>
    <w:tmpl w:val="1DF83DD4"/>
    <w:lvl w:ilvl="0" w:tplc="129ADA16">
      <w:start w:val="31"/>
      <w:numFmt w:val="bullet"/>
      <w:lvlText w:val="-"/>
      <w:lvlJc w:val="left"/>
      <w:pPr>
        <w:ind w:left="720" w:hanging="360"/>
      </w:pPr>
      <w:rPr>
        <w:rFonts w:ascii="Verdana" w:eastAsia="Times New Roman" w:hAnsi="Verdana"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5DAE3493"/>
    <w:multiLevelType w:val="hybridMultilevel"/>
    <w:tmpl w:val="F7982550"/>
    <w:lvl w:ilvl="0" w:tplc="01D47332">
      <w:start w:val="1"/>
      <w:numFmt w:val="bullet"/>
      <w:lvlText w:val="-"/>
      <w:lvlJc w:val="left"/>
      <w:pPr>
        <w:ind w:left="720" w:hanging="360"/>
      </w:pPr>
      <w:rPr>
        <w:rFonts w:ascii="Verdana" w:eastAsia="SimSun" w:hAnsi="Verdana"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2B217CD"/>
    <w:multiLevelType w:val="hybridMultilevel"/>
    <w:tmpl w:val="A76C618A"/>
    <w:lvl w:ilvl="0" w:tplc="0413000B">
      <w:start w:val="1"/>
      <w:numFmt w:val="bullet"/>
      <w:lvlText w:val=""/>
      <w:lvlJc w:val="left"/>
      <w:pPr>
        <w:tabs>
          <w:tab w:val="num" w:pos="360"/>
        </w:tabs>
        <w:ind w:left="36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4D57E1"/>
    <w:multiLevelType w:val="multilevel"/>
    <w:tmpl w:val="722A3D00"/>
    <w:lvl w:ilvl="0">
      <w:start w:val="1"/>
      <w:numFmt w:val="decimal"/>
      <w:lvlText w:val="%1."/>
      <w:lvlJc w:val="left"/>
      <w:pPr>
        <w:tabs>
          <w:tab w:val="num" w:pos="720"/>
        </w:tabs>
        <w:ind w:left="720" w:hanging="360"/>
      </w:pPr>
    </w:lvl>
    <w:lvl w:ilvl="1">
      <w:numFmt w:val="bullet"/>
      <w:lvlText w:val="-"/>
      <w:lvlJc w:val="left"/>
      <w:pPr>
        <w:tabs>
          <w:tab w:val="num" w:pos="1440"/>
        </w:tabs>
        <w:ind w:left="1440" w:hanging="360"/>
      </w:pPr>
      <w:rPr>
        <w:rFonts w:ascii="Verdana" w:eastAsia="Lucida Handwriting" w:hAnsi="Verdana" w:cs="Lucida Handwriting"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67EF7DAA"/>
    <w:multiLevelType w:val="multilevel"/>
    <w:tmpl w:val="6664714C"/>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9ED07F2"/>
    <w:multiLevelType w:val="hybridMultilevel"/>
    <w:tmpl w:val="B0FADCC4"/>
    <w:lvl w:ilvl="0" w:tplc="04130019">
      <w:start w:val="1"/>
      <w:numFmt w:val="lowerLetter"/>
      <w:lvlText w:val="%1."/>
      <w:lvlJc w:val="left"/>
      <w:pPr>
        <w:tabs>
          <w:tab w:val="num" w:pos="360"/>
        </w:tabs>
        <w:ind w:left="360" w:hanging="360"/>
      </w:pPr>
      <w:rPr>
        <w:rFonts w:hint="default"/>
      </w:rPr>
    </w:lvl>
    <w:lvl w:ilvl="1" w:tplc="0409000F">
      <w:start w:val="1"/>
      <w:numFmt w:val="decimal"/>
      <w:lvlText w:val="%2."/>
      <w:lvlJc w:val="left"/>
      <w:pPr>
        <w:tabs>
          <w:tab w:val="num" w:pos="1440"/>
        </w:tabs>
        <w:ind w:left="1440" w:hanging="360"/>
      </w:pPr>
      <w:rPr>
        <w:rFonts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1C2C6E"/>
    <w:multiLevelType w:val="hybridMultilevel"/>
    <w:tmpl w:val="6664714C"/>
    <w:lvl w:ilvl="0" w:tplc="555C2032">
      <w:start w:val="1"/>
      <w:numFmt w:val="bullet"/>
      <w:lvlText w:val=""/>
      <w:lvlJc w:val="left"/>
      <w:pPr>
        <w:tabs>
          <w:tab w:val="num" w:pos="360"/>
        </w:tabs>
        <w:ind w:left="360" w:hanging="360"/>
      </w:pPr>
      <w:rPr>
        <w:rFonts w:ascii="Symbol" w:hAnsi="Symbol"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6"/>
  </w:num>
  <w:num w:numId="3">
    <w:abstractNumId w:val="7"/>
  </w:num>
  <w:num w:numId="4">
    <w:abstractNumId w:val="8"/>
  </w:num>
  <w:num w:numId="5">
    <w:abstractNumId w:val="20"/>
  </w:num>
  <w:num w:numId="6">
    <w:abstractNumId w:val="18"/>
  </w:num>
  <w:num w:numId="7">
    <w:abstractNumId w:val="9"/>
  </w:num>
  <w:num w:numId="8">
    <w:abstractNumId w:val="2"/>
  </w:num>
  <w:num w:numId="9">
    <w:abstractNumId w:val="11"/>
  </w:num>
  <w:num w:numId="10">
    <w:abstractNumId w:val="0"/>
  </w:num>
  <w:num w:numId="11">
    <w:abstractNumId w:val="10"/>
  </w:num>
  <w:num w:numId="12">
    <w:abstractNumId w:val="3"/>
  </w:num>
  <w:num w:numId="13">
    <w:abstractNumId w:val="16"/>
  </w:num>
  <w:num w:numId="14">
    <w:abstractNumId w:val="12"/>
  </w:num>
  <w:num w:numId="15">
    <w:abstractNumId w:val="5"/>
  </w:num>
  <w:num w:numId="16">
    <w:abstractNumId w:val="17"/>
  </w:num>
  <w:num w:numId="17">
    <w:abstractNumId w:val="1"/>
  </w:num>
  <w:num w:numId="18">
    <w:abstractNumId w:val="13"/>
  </w:num>
  <w:num w:numId="19">
    <w:abstractNumId w:val="4"/>
  </w:num>
  <w:num w:numId="20">
    <w:abstractNumId w:val="14"/>
  </w:num>
  <w:num w:numId="2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34F"/>
    <w:rsid w:val="00007C68"/>
    <w:rsid w:val="00010369"/>
    <w:rsid w:val="00020D2F"/>
    <w:rsid w:val="000441F5"/>
    <w:rsid w:val="00063583"/>
    <w:rsid w:val="0008124E"/>
    <w:rsid w:val="00084783"/>
    <w:rsid w:val="000B15FC"/>
    <w:rsid w:val="000B4EE7"/>
    <w:rsid w:val="000D0050"/>
    <w:rsid w:val="000D700A"/>
    <w:rsid w:val="00104650"/>
    <w:rsid w:val="00111FEC"/>
    <w:rsid w:val="00112CCC"/>
    <w:rsid w:val="0012534F"/>
    <w:rsid w:val="00126FEE"/>
    <w:rsid w:val="00140695"/>
    <w:rsid w:val="00143BF4"/>
    <w:rsid w:val="0017000E"/>
    <w:rsid w:val="00194B91"/>
    <w:rsid w:val="001B7013"/>
    <w:rsid w:val="001D3D10"/>
    <w:rsid w:val="001D446E"/>
    <w:rsid w:val="001E5F19"/>
    <w:rsid w:val="001F1683"/>
    <w:rsid w:val="00205AB3"/>
    <w:rsid w:val="00210164"/>
    <w:rsid w:val="00245255"/>
    <w:rsid w:val="00280484"/>
    <w:rsid w:val="002866C7"/>
    <w:rsid w:val="00296299"/>
    <w:rsid w:val="002A6C02"/>
    <w:rsid w:val="002C46A7"/>
    <w:rsid w:val="002D28C7"/>
    <w:rsid w:val="002D5867"/>
    <w:rsid w:val="002D6B68"/>
    <w:rsid w:val="00306D8F"/>
    <w:rsid w:val="00347768"/>
    <w:rsid w:val="00364B3C"/>
    <w:rsid w:val="003735C2"/>
    <w:rsid w:val="00382E67"/>
    <w:rsid w:val="003A34E5"/>
    <w:rsid w:val="003A7D79"/>
    <w:rsid w:val="003C1C97"/>
    <w:rsid w:val="003C5F9D"/>
    <w:rsid w:val="003D2C57"/>
    <w:rsid w:val="003D5216"/>
    <w:rsid w:val="003F680E"/>
    <w:rsid w:val="00420A3D"/>
    <w:rsid w:val="00424B1F"/>
    <w:rsid w:val="004414CE"/>
    <w:rsid w:val="0045083A"/>
    <w:rsid w:val="004633FE"/>
    <w:rsid w:val="004877A0"/>
    <w:rsid w:val="00492D5E"/>
    <w:rsid w:val="004943F6"/>
    <w:rsid w:val="004977B1"/>
    <w:rsid w:val="004C59CD"/>
    <w:rsid w:val="004D2FCA"/>
    <w:rsid w:val="004D7880"/>
    <w:rsid w:val="00502949"/>
    <w:rsid w:val="00516F00"/>
    <w:rsid w:val="00523F64"/>
    <w:rsid w:val="005356A9"/>
    <w:rsid w:val="00540F85"/>
    <w:rsid w:val="00543A4D"/>
    <w:rsid w:val="0056098D"/>
    <w:rsid w:val="0056706A"/>
    <w:rsid w:val="00573F99"/>
    <w:rsid w:val="005749D9"/>
    <w:rsid w:val="005C41E3"/>
    <w:rsid w:val="005D0B10"/>
    <w:rsid w:val="005D5BBF"/>
    <w:rsid w:val="005F3375"/>
    <w:rsid w:val="00612E5A"/>
    <w:rsid w:val="00615D24"/>
    <w:rsid w:val="006565CD"/>
    <w:rsid w:val="0066052C"/>
    <w:rsid w:val="00692ED1"/>
    <w:rsid w:val="006A36B0"/>
    <w:rsid w:val="006A742C"/>
    <w:rsid w:val="006C4777"/>
    <w:rsid w:val="006D2E9A"/>
    <w:rsid w:val="006D525B"/>
    <w:rsid w:val="006E34CA"/>
    <w:rsid w:val="006E64EF"/>
    <w:rsid w:val="006F5CE9"/>
    <w:rsid w:val="00717EAB"/>
    <w:rsid w:val="00723EA2"/>
    <w:rsid w:val="00734A4D"/>
    <w:rsid w:val="00735DE0"/>
    <w:rsid w:val="00747D76"/>
    <w:rsid w:val="00751F6B"/>
    <w:rsid w:val="007543B9"/>
    <w:rsid w:val="00757629"/>
    <w:rsid w:val="00775D78"/>
    <w:rsid w:val="007870DE"/>
    <w:rsid w:val="007C70E9"/>
    <w:rsid w:val="007D73E1"/>
    <w:rsid w:val="007E5059"/>
    <w:rsid w:val="007E5A98"/>
    <w:rsid w:val="0081352C"/>
    <w:rsid w:val="00823B51"/>
    <w:rsid w:val="00831AF6"/>
    <w:rsid w:val="00831D59"/>
    <w:rsid w:val="00850776"/>
    <w:rsid w:val="00874A36"/>
    <w:rsid w:val="008A1783"/>
    <w:rsid w:val="008A4612"/>
    <w:rsid w:val="008C2AE7"/>
    <w:rsid w:val="008C7C19"/>
    <w:rsid w:val="008D7DC9"/>
    <w:rsid w:val="008F026F"/>
    <w:rsid w:val="00900657"/>
    <w:rsid w:val="0090149F"/>
    <w:rsid w:val="009177B5"/>
    <w:rsid w:val="00940B48"/>
    <w:rsid w:val="00943E94"/>
    <w:rsid w:val="009D1952"/>
    <w:rsid w:val="009E159A"/>
    <w:rsid w:val="009F0457"/>
    <w:rsid w:val="009F5F7D"/>
    <w:rsid w:val="00A460B1"/>
    <w:rsid w:val="00A55CBB"/>
    <w:rsid w:val="00A61ABC"/>
    <w:rsid w:val="00A61D56"/>
    <w:rsid w:val="00A623CD"/>
    <w:rsid w:val="00A662C3"/>
    <w:rsid w:val="00AA078F"/>
    <w:rsid w:val="00AB2C65"/>
    <w:rsid w:val="00AB5248"/>
    <w:rsid w:val="00AE512D"/>
    <w:rsid w:val="00AF068A"/>
    <w:rsid w:val="00B12917"/>
    <w:rsid w:val="00B406BC"/>
    <w:rsid w:val="00B619A6"/>
    <w:rsid w:val="00B634AD"/>
    <w:rsid w:val="00B64103"/>
    <w:rsid w:val="00B7457B"/>
    <w:rsid w:val="00B75D93"/>
    <w:rsid w:val="00B941FA"/>
    <w:rsid w:val="00B949B8"/>
    <w:rsid w:val="00B97B43"/>
    <w:rsid w:val="00BB4922"/>
    <w:rsid w:val="00BC6F40"/>
    <w:rsid w:val="00BC7E22"/>
    <w:rsid w:val="00BD7DC3"/>
    <w:rsid w:val="00BF0664"/>
    <w:rsid w:val="00BF2228"/>
    <w:rsid w:val="00C0418A"/>
    <w:rsid w:val="00C15165"/>
    <w:rsid w:val="00C20BA1"/>
    <w:rsid w:val="00C215CF"/>
    <w:rsid w:val="00C21F9A"/>
    <w:rsid w:val="00C31744"/>
    <w:rsid w:val="00C50938"/>
    <w:rsid w:val="00C666A5"/>
    <w:rsid w:val="00CB1408"/>
    <w:rsid w:val="00CC01F2"/>
    <w:rsid w:val="00CC70D6"/>
    <w:rsid w:val="00CD24DC"/>
    <w:rsid w:val="00D31C69"/>
    <w:rsid w:val="00D73730"/>
    <w:rsid w:val="00D9283F"/>
    <w:rsid w:val="00D93FB0"/>
    <w:rsid w:val="00DB2277"/>
    <w:rsid w:val="00DD207A"/>
    <w:rsid w:val="00DF1DB7"/>
    <w:rsid w:val="00DF46E8"/>
    <w:rsid w:val="00E0706A"/>
    <w:rsid w:val="00E13164"/>
    <w:rsid w:val="00E30BF1"/>
    <w:rsid w:val="00E40683"/>
    <w:rsid w:val="00E41F9B"/>
    <w:rsid w:val="00E4320F"/>
    <w:rsid w:val="00E47030"/>
    <w:rsid w:val="00E7561B"/>
    <w:rsid w:val="00E77340"/>
    <w:rsid w:val="00E925BB"/>
    <w:rsid w:val="00EB589E"/>
    <w:rsid w:val="00ED708C"/>
    <w:rsid w:val="00ED7225"/>
    <w:rsid w:val="00EF340B"/>
    <w:rsid w:val="00F13166"/>
    <w:rsid w:val="00F23B87"/>
    <w:rsid w:val="00F45386"/>
    <w:rsid w:val="00F53011"/>
    <w:rsid w:val="00F6124B"/>
    <w:rsid w:val="00F80983"/>
    <w:rsid w:val="00FA4086"/>
    <w:rsid w:val="00FB3244"/>
    <w:rsid w:val="00FC3E75"/>
    <w:rsid w:val="00FF38D6"/>
    <w:rsid w:val="00FF5E9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6EB203"/>
  <w15:chartTrackingRefBased/>
  <w15:docId w15:val="{90729216-703F-4E0F-895D-793A20431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ard">
    <w:name w:val="Normal"/>
    <w:qFormat/>
    <w:rsid w:val="00B75D93"/>
    <w:rPr>
      <w:rFonts w:ascii="Arial" w:hAnsi="Aria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rsid w:val="003D2C57"/>
    <w:rPr>
      <w:rFonts w:ascii="Tahoma" w:hAnsi="Tahoma" w:cs="Tahoma"/>
      <w:sz w:val="16"/>
      <w:szCs w:val="16"/>
    </w:rPr>
  </w:style>
  <w:style w:type="character" w:customStyle="1" w:styleId="BallontekstChar">
    <w:name w:val="Ballontekst Char"/>
    <w:link w:val="Ballontekst"/>
    <w:rsid w:val="003D2C57"/>
    <w:rPr>
      <w:rFonts w:ascii="Tahoma" w:hAnsi="Tahoma" w:cs="Tahoma"/>
      <w:sz w:val="16"/>
      <w:szCs w:val="16"/>
      <w:lang w:val="nl-NL" w:eastAsia="nl-NL"/>
    </w:rPr>
  </w:style>
  <w:style w:type="paragraph" w:customStyle="1" w:styleId="Lijstalinea1">
    <w:name w:val="Lijstalinea1"/>
    <w:basedOn w:val="Standaard"/>
    <w:uiPriority w:val="34"/>
    <w:qFormat/>
    <w:rsid w:val="003A7D79"/>
    <w:pPr>
      <w:ind w:left="720"/>
    </w:pPr>
  </w:style>
  <w:style w:type="paragraph" w:styleId="Voetnoottekst">
    <w:name w:val="footnote text"/>
    <w:basedOn w:val="Standaard"/>
    <w:semiHidden/>
    <w:rsid w:val="0045083A"/>
  </w:style>
  <w:style w:type="character" w:styleId="Voetnootmarkering">
    <w:name w:val="footnote reference"/>
    <w:semiHidden/>
    <w:rsid w:val="0045083A"/>
    <w:rPr>
      <w:vertAlign w:val="superscript"/>
    </w:rPr>
  </w:style>
  <w:style w:type="character" w:styleId="Verwijzingopmerking">
    <w:name w:val="annotation reference"/>
    <w:semiHidden/>
    <w:rsid w:val="00DB2277"/>
    <w:rPr>
      <w:sz w:val="16"/>
      <w:szCs w:val="16"/>
    </w:rPr>
  </w:style>
  <w:style w:type="paragraph" w:styleId="Tekstopmerking">
    <w:name w:val="annotation text"/>
    <w:basedOn w:val="Standaard"/>
    <w:semiHidden/>
    <w:rsid w:val="00DB2277"/>
  </w:style>
  <w:style w:type="paragraph" w:styleId="Onderwerpvanopmerking">
    <w:name w:val="annotation subject"/>
    <w:basedOn w:val="Tekstopmerking"/>
    <w:next w:val="Tekstopmerking"/>
    <w:semiHidden/>
    <w:rsid w:val="00DB2277"/>
    <w:rPr>
      <w:b/>
      <w:bCs/>
    </w:rPr>
  </w:style>
  <w:style w:type="table" w:styleId="Tabelraster">
    <w:name w:val="Table Grid"/>
    <w:basedOn w:val="Standaardtabel"/>
    <w:rsid w:val="00573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B406BC"/>
    <w:rPr>
      <w:color w:val="0000FF"/>
      <w:u w:val="single"/>
    </w:rPr>
  </w:style>
  <w:style w:type="character" w:customStyle="1" w:styleId="hps">
    <w:name w:val="hps"/>
    <w:rsid w:val="005356A9"/>
  </w:style>
  <w:style w:type="paragraph" w:customStyle="1" w:styleId="Default">
    <w:name w:val="Default"/>
    <w:rsid w:val="00364B3C"/>
    <w:pPr>
      <w:autoSpaceDE w:val="0"/>
      <w:autoSpaceDN w:val="0"/>
      <w:adjustRightInd w:val="0"/>
    </w:pPr>
    <w:rPr>
      <w:rFonts w:ascii="Verdana" w:hAnsi="Verdana" w:cs="Verdana"/>
      <w:color w:val="000000"/>
      <w:sz w:val="24"/>
      <w:szCs w:val="24"/>
    </w:rPr>
  </w:style>
  <w:style w:type="paragraph" w:styleId="Lijstalinea">
    <w:name w:val="List Paragraph"/>
    <w:basedOn w:val="Standaard"/>
    <w:uiPriority w:val="34"/>
    <w:qFormat/>
    <w:rsid w:val="00C666A5"/>
    <w:pPr>
      <w:ind w:left="720"/>
      <w:contextualSpacing/>
    </w:pPr>
  </w:style>
  <w:style w:type="character" w:styleId="Onopgelostemelding">
    <w:name w:val="Unresolved Mention"/>
    <w:basedOn w:val="Standaardalinea-lettertype"/>
    <w:uiPriority w:val="99"/>
    <w:semiHidden/>
    <w:unhideWhenUsed/>
    <w:rsid w:val="00112CCC"/>
    <w:rPr>
      <w:color w:val="808080"/>
      <w:shd w:val="clear" w:color="auto" w:fill="E6E6E6"/>
    </w:rPr>
  </w:style>
  <w:style w:type="character" w:styleId="GevolgdeHyperlink">
    <w:name w:val="FollowedHyperlink"/>
    <w:basedOn w:val="Standaardalinea-lettertype"/>
    <w:rsid w:val="00112CC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278889">
      <w:bodyDiv w:val="1"/>
      <w:marLeft w:val="0"/>
      <w:marRight w:val="0"/>
      <w:marTop w:val="0"/>
      <w:marBottom w:val="0"/>
      <w:divBdr>
        <w:top w:val="none" w:sz="0" w:space="0" w:color="auto"/>
        <w:left w:val="none" w:sz="0" w:space="0" w:color="auto"/>
        <w:bottom w:val="none" w:sz="0" w:space="0" w:color="auto"/>
        <w:right w:val="none" w:sz="0" w:space="0" w:color="auto"/>
      </w:divBdr>
      <w:divsChild>
        <w:div w:id="494148426">
          <w:marLeft w:val="1541"/>
          <w:marRight w:val="0"/>
          <w:marTop w:val="200"/>
          <w:marBottom w:val="0"/>
          <w:divBdr>
            <w:top w:val="none" w:sz="0" w:space="0" w:color="auto"/>
            <w:left w:val="none" w:sz="0" w:space="0" w:color="auto"/>
            <w:bottom w:val="none" w:sz="0" w:space="0" w:color="auto"/>
            <w:right w:val="none" w:sz="0" w:space="0" w:color="auto"/>
          </w:divBdr>
        </w:div>
        <w:div w:id="270473719">
          <w:marLeft w:val="1541"/>
          <w:marRight w:val="0"/>
          <w:marTop w:val="200"/>
          <w:marBottom w:val="0"/>
          <w:divBdr>
            <w:top w:val="none" w:sz="0" w:space="0" w:color="auto"/>
            <w:left w:val="none" w:sz="0" w:space="0" w:color="auto"/>
            <w:bottom w:val="none" w:sz="0" w:space="0" w:color="auto"/>
            <w:right w:val="none" w:sz="0" w:space="0" w:color="auto"/>
          </w:divBdr>
        </w:div>
        <w:div w:id="2111316771">
          <w:marLeft w:val="1541"/>
          <w:marRight w:val="0"/>
          <w:marTop w:val="200"/>
          <w:marBottom w:val="0"/>
          <w:divBdr>
            <w:top w:val="none" w:sz="0" w:space="0" w:color="auto"/>
            <w:left w:val="none" w:sz="0" w:space="0" w:color="auto"/>
            <w:bottom w:val="none" w:sz="0" w:space="0" w:color="auto"/>
            <w:right w:val="none" w:sz="0" w:space="0" w:color="auto"/>
          </w:divBdr>
        </w:div>
      </w:divsChild>
    </w:div>
    <w:div w:id="421222365">
      <w:bodyDiv w:val="1"/>
      <w:marLeft w:val="0"/>
      <w:marRight w:val="0"/>
      <w:marTop w:val="0"/>
      <w:marBottom w:val="0"/>
      <w:divBdr>
        <w:top w:val="none" w:sz="0" w:space="0" w:color="auto"/>
        <w:left w:val="none" w:sz="0" w:space="0" w:color="auto"/>
        <w:bottom w:val="none" w:sz="0" w:space="0" w:color="auto"/>
        <w:right w:val="none" w:sz="0" w:space="0" w:color="auto"/>
      </w:divBdr>
    </w:div>
    <w:div w:id="455946402">
      <w:bodyDiv w:val="1"/>
      <w:marLeft w:val="0"/>
      <w:marRight w:val="0"/>
      <w:marTop w:val="0"/>
      <w:marBottom w:val="0"/>
      <w:divBdr>
        <w:top w:val="none" w:sz="0" w:space="0" w:color="auto"/>
        <w:left w:val="none" w:sz="0" w:space="0" w:color="auto"/>
        <w:bottom w:val="none" w:sz="0" w:space="0" w:color="auto"/>
        <w:right w:val="none" w:sz="0" w:space="0" w:color="auto"/>
      </w:divBdr>
      <w:divsChild>
        <w:div w:id="1487746870">
          <w:marLeft w:val="403"/>
          <w:marRight w:val="0"/>
          <w:marTop w:val="240"/>
          <w:marBottom w:val="0"/>
          <w:divBdr>
            <w:top w:val="none" w:sz="0" w:space="0" w:color="auto"/>
            <w:left w:val="none" w:sz="0" w:space="0" w:color="auto"/>
            <w:bottom w:val="none" w:sz="0" w:space="0" w:color="auto"/>
            <w:right w:val="none" w:sz="0" w:space="0" w:color="auto"/>
          </w:divBdr>
        </w:div>
        <w:div w:id="260190730">
          <w:marLeft w:val="403"/>
          <w:marRight w:val="0"/>
          <w:marTop w:val="240"/>
          <w:marBottom w:val="0"/>
          <w:divBdr>
            <w:top w:val="none" w:sz="0" w:space="0" w:color="auto"/>
            <w:left w:val="none" w:sz="0" w:space="0" w:color="auto"/>
            <w:bottom w:val="none" w:sz="0" w:space="0" w:color="auto"/>
            <w:right w:val="none" w:sz="0" w:space="0" w:color="auto"/>
          </w:divBdr>
        </w:div>
        <w:div w:id="749043250">
          <w:marLeft w:val="403"/>
          <w:marRight w:val="0"/>
          <w:marTop w:val="240"/>
          <w:marBottom w:val="0"/>
          <w:divBdr>
            <w:top w:val="none" w:sz="0" w:space="0" w:color="auto"/>
            <w:left w:val="none" w:sz="0" w:space="0" w:color="auto"/>
            <w:bottom w:val="none" w:sz="0" w:space="0" w:color="auto"/>
            <w:right w:val="none" w:sz="0" w:space="0" w:color="auto"/>
          </w:divBdr>
        </w:div>
        <w:div w:id="81530019">
          <w:marLeft w:val="403"/>
          <w:marRight w:val="0"/>
          <w:marTop w:val="240"/>
          <w:marBottom w:val="0"/>
          <w:divBdr>
            <w:top w:val="none" w:sz="0" w:space="0" w:color="auto"/>
            <w:left w:val="none" w:sz="0" w:space="0" w:color="auto"/>
            <w:bottom w:val="none" w:sz="0" w:space="0" w:color="auto"/>
            <w:right w:val="none" w:sz="0" w:space="0" w:color="auto"/>
          </w:divBdr>
        </w:div>
        <w:div w:id="2137216457">
          <w:marLeft w:val="403"/>
          <w:marRight w:val="0"/>
          <w:marTop w:val="240"/>
          <w:marBottom w:val="0"/>
          <w:divBdr>
            <w:top w:val="none" w:sz="0" w:space="0" w:color="auto"/>
            <w:left w:val="none" w:sz="0" w:space="0" w:color="auto"/>
            <w:bottom w:val="none" w:sz="0" w:space="0" w:color="auto"/>
            <w:right w:val="none" w:sz="0" w:space="0" w:color="auto"/>
          </w:divBdr>
        </w:div>
        <w:div w:id="444079942">
          <w:marLeft w:val="403"/>
          <w:marRight w:val="0"/>
          <w:marTop w:val="240"/>
          <w:marBottom w:val="0"/>
          <w:divBdr>
            <w:top w:val="none" w:sz="0" w:space="0" w:color="auto"/>
            <w:left w:val="none" w:sz="0" w:space="0" w:color="auto"/>
            <w:bottom w:val="none" w:sz="0" w:space="0" w:color="auto"/>
            <w:right w:val="none" w:sz="0" w:space="0" w:color="auto"/>
          </w:divBdr>
        </w:div>
        <w:div w:id="967706715">
          <w:marLeft w:val="403"/>
          <w:marRight w:val="0"/>
          <w:marTop w:val="240"/>
          <w:marBottom w:val="0"/>
          <w:divBdr>
            <w:top w:val="none" w:sz="0" w:space="0" w:color="auto"/>
            <w:left w:val="none" w:sz="0" w:space="0" w:color="auto"/>
            <w:bottom w:val="none" w:sz="0" w:space="0" w:color="auto"/>
            <w:right w:val="none" w:sz="0" w:space="0" w:color="auto"/>
          </w:divBdr>
        </w:div>
        <w:div w:id="2004770732">
          <w:marLeft w:val="403"/>
          <w:marRight w:val="0"/>
          <w:marTop w:val="240"/>
          <w:marBottom w:val="0"/>
          <w:divBdr>
            <w:top w:val="none" w:sz="0" w:space="0" w:color="auto"/>
            <w:left w:val="none" w:sz="0" w:space="0" w:color="auto"/>
            <w:bottom w:val="none" w:sz="0" w:space="0" w:color="auto"/>
            <w:right w:val="none" w:sz="0" w:space="0" w:color="auto"/>
          </w:divBdr>
        </w:div>
        <w:div w:id="2008168559">
          <w:marLeft w:val="403"/>
          <w:marRight w:val="0"/>
          <w:marTop w:val="240"/>
          <w:marBottom w:val="0"/>
          <w:divBdr>
            <w:top w:val="none" w:sz="0" w:space="0" w:color="auto"/>
            <w:left w:val="none" w:sz="0" w:space="0" w:color="auto"/>
            <w:bottom w:val="none" w:sz="0" w:space="0" w:color="auto"/>
            <w:right w:val="none" w:sz="0" w:space="0" w:color="auto"/>
          </w:divBdr>
        </w:div>
      </w:divsChild>
    </w:div>
    <w:div w:id="208032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ur.nl/agroforestry" TargetMode="External"/><Relationship Id="rId18" Type="http://schemas.openxmlformats.org/officeDocument/2006/relationships/hyperlink" Target="https://edepot.wur.nl/478997"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wur.nl/upload_mm/e/8/d/b31337ae-6fa1-4da6-a58c-2a9d83715b87_Verslag%20inspiratiemiddag%20agroforestry%2010dec2019.pdf" TargetMode="Externa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https://www.wur.nl/upload_mm/a/c/7/ed3e6bbd-c5cc-4e96-91b3-93f6c860fe8a_Persbericht%20aanbieding%20factsheet%20Agroforestry%20aan%20Carla%20Dik.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eblog.wur.nl/metropolitan-solutions/maatschappelijke-initiatieven-en-wetenschappelijk-onderzoek-met-elkaar-verbinden/" TargetMode="External"/><Relationship Id="rId20" Type="http://schemas.openxmlformats.org/officeDocument/2006/relationships/hyperlink" Target="https://library.wur.nl/WebQuery/edepot/509773"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flevocampus.nl/flevo-campus-farms-strokenteelt-en-agroforestry/" TargetMode="External"/><Relationship Id="rId5" Type="http://schemas.openxmlformats.org/officeDocument/2006/relationships/numbering" Target="numbering.xml"/><Relationship Id="rId15" Type="http://schemas.openxmlformats.org/officeDocument/2006/relationships/hyperlink" Target="https://www.wur.nl/nl/Onderzoek-Resultaten/Onderzoeksinstituten/plant-research/show-wpr/Met-Agroforestry-naar-klimaatbestendige-landbouw-en-meer-biodiversiteit.htm" TargetMode="External"/><Relationship Id="rId23" Type="http://schemas.openxmlformats.org/officeDocument/2006/relationships/hyperlink" Target="https://flevopost.nl/artikel/1036210/bouwen-aan-kennis-over-agroforestry.html?harvest_referrer=https%3A%2F%2Fwww.bing.com%2Fsearch%3Fq%3D-%2509Interview%2Bmet%2BFogelina%2BFlevopost%2B%252821%2Bjuli%2B2019%2529%2B%25E2%2580%2598Bouwen%2Baan%2Bkennis%2Bover%2Bagroforestry%25E2%2580%2599%26form%3DIENTNB%26mkt%3Dnl-nl%26httpsmsn%3D1%26msnews%3D1%26refig%3Dafeafbc889f044efb1429aee269eb183%26sp%3D-1%26pq%3D%26sc%3D0-0%26qs%3Dn%26sk%3D%26cvid%3Dafeafbc889f044efb1429aee269eb183" TargetMode="External"/><Relationship Id="rId10" Type="http://schemas.openxmlformats.org/officeDocument/2006/relationships/endnotes" Target="endnotes.xml"/><Relationship Id="rId19" Type="http://schemas.openxmlformats.org/officeDocument/2006/relationships/hyperlink" Target="https://edepot.wur.nl/478997"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ur.nl/nl/Onderzoek-Resultaten/Onderzoeksprojecten-LNV/Expertisegebieden/kennisonline/Agroforestry-1.htm" TargetMode="External"/><Relationship Id="rId22" Type="http://schemas.openxmlformats.org/officeDocument/2006/relationships/hyperlink" Target="https://landbouw.bbvms.com/view/boerderij/3355599.htm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55CAA436D298468E844A613342345F" ma:contentTypeVersion="8" ma:contentTypeDescription="Een nieuw document maken." ma:contentTypeScope="" ma:versionID="c61fddb122348417c5f47f59edf876e4">
  <xsd:schema xmlns:xsd="http://www.w3.org/2001/XMLSchema" xmlns:xs="http://www.w3.org/2001/XMLSchema" xmlns:p="http://schemas.microsoft.com/office/2006/metadata/properties" xmlns:ns2="613a0b3b-9fae-4b3b-98e2-6594dae8013c" xmlns:ns3="d060ddd2-51b9-450d-a233-3724f8ae4d4d" targetNamespace="http://schemas.microsoft.com/office/2006/metadata/properties" ma:root="true" ma:fieldsID="94a4cc83805c1a1781f6eccb9df96c21" ns2:_="" ns3:_="">
    <xsd:import namespace="613a0b3b-9fae-4b3b-98e2-6594dae8013c"/>
    <xsd:import namespace="d060ddd2-51b9-450d-a233-3724f8ae4d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3a0b3b-9fae-4b3b-98e2-6594dae8013c"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60ddd2-51b9-450d-a233-3724f8ae4d4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8E2DD2-9217-4795-AEA5-1006B119236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CC076CA-9E2E-4841-9A76-FE091BD15668}">
  <ds:schemaRefs>
    <ds:schemaRef ds:uri="http://schemas.microsoft.com/sharepoint/v3/contenttype/forms"/>
  </ds:schemaRefs>
</ds:datastoreItem>
</file>

<file path=customXml/itemProps3.xml><?xml version="1.0" encoding="utf-8"?>
<ds:datastoreItem xmlns:ds="http://schemas.openxmlformats.org/officeDocument/2006/customXml" ds:itemID="{C1CEE18C-0C3E-44F8-BC65-8497365895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3a0b3b-9fae-4b3b-98e2-6594dae8013c"/>
    <ds:schemaRef ds:uri="d060ddd2-51b9-450d-a233-3724f8ae4d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6F43293-4CD7-432A-B0B4-31049941B2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1708</Words>
  <Characters>9394</Characters>
  <Application>Microsoft Office Word</Application>
  <DocSecurity>0</DocSecurity>
  <Lines>78</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Mogelijk format DLO-jaarrapportage</vt:lpstr>
      <vt:lpstr>Mogelijk format DLO-jaarrapportage</vt:lpstr>
    </vt:vector>
  </TitlesOfParts>
  <Company>Ministerie van LNV</Company>
  <LinksUpToDate>false</LinksUpToDate>
  <CharactersWithSpaces>11080</CharactersWithSpaces>
  <SharedDoc>false</SharedDoc>
  <HLinks>
    <vt:vector size="6" baseType="variant">
      <vt:variant>
        <vt:i4>7340109</vt:i4>
      </vt:variant>
      <vt:variant>
        <vt:i4>0</vt:i4>
      </vt:variant>
      <vt:variant>
        <vt:i4>0</vt:i4>
      </vt:variant>
      <vt:variant>
        <vt:i4>5</vt:i4>
      </vt:variant>
      <vt:variant>
        <vt:lpwstr>mailto:info@tkitu.nl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Mogelijk format DLO-jaarrapportage</dc:title>
  <dc:subject/>
  <dc:creator>Coenradi, Petra</dc:creator>
  <cp:keywords/>
  <cp:lastModifiedBy>Marleen Scholte</cp:lastModifiedBy>
  <cp:revision>3</cp:revision>
  <cp:lastPrinted>2018-11-29T13:20:00Z</cp:lastPrinted>
  <dcterms:created xsi:type="dcterms:W3CDTF">2020-02-27T09:13:00Z</dcterms:created>
  <dcterms:modified xsi:type="dcterms:W3CDTF">2020-05-01T11:59:00Z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0x010100A355CAA436D298468E844A613342345F</vt:lpwstr>
  </property>
</Properties>
</file>