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354" w:rsidRDefault="00224354" w:rsidP="00224354">
      <w:pPr>
        <w:autoSpaceDE w:val="0"/>
        <w:autoSpaceDN w:val="0"/>
        <w:rPr>
          <w:rFonts w:ascii="Calibri-Bold" w:hAnsi="Calibri-Bold"/>
          <w:b/>
          <w:bCs/>
          <w:color w:val="2E74B6"/>
          <w:sz w:val="44"/>
          <w:szCs w:val="44"/>
        </w:rPr>
      </w:pPr>
      <w:r>
        <w:rPr>
          <w:noProof/>
          <w:lang w:eastAsia="nl-NL"/>
        </w:rPr>
        <w:drawing>
          <wp:inline distT="0" distB="0" distL="0" distR="0">
            <wp:extent cx="5734050" cy="2238375"/>
            <wp:effectExtent l="0" t="0" r="0" b="9525"/>
            <wp:docPr id="3" name="Picture 3" descr="cid:image001.jpg@01D0EFBA.EDF360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cid:image001.jpg@01D0EFBA.EDF3605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4354" w:rsidRDefault="00224354" w:rsidP="00224354">
      <w:pPr>
        <w:autoSpaceDE w:val="0"/>
        <w:autoSpaceDN w:val="0"/>
        <w:rPr>
          <w:rFonts w:ascii="Calibri-Bold" w:hAnsi="Calibri-Bold"/>
          <w:b/>
          <w:bCs/>
          <w:color w:val="2E74B6"/>
          <w:sz w:val="44"/>
          <w:szCs w:val="44"/>
        </w:rPr>
      </w:pPr>
    </w:p>
    <w:p w:rsidR="00224354" w:rsidRDefault="00224354" w:rsidP="00224354">
      <w:pPr>
        <w:autoSpaceDE w:val="0"/>
        <w:autoSpaceDN w:val="0"/>
        <w:rPr>
          <w:rFonts w:ascii="Calibri-Bold" w:hAnsi="Calibri-Bold"/>
          <w:b/>
          <w:bCs/>
          <w:color w:val="2E74B6"/>
          <w:sz w:val="44"/>
          <w:szCs w:val="44"/>
        </w:rPr>
      </w:pPr>
      <w:r>
        <w:rPr>
          <w:rFonts w:ascii="Calibri-Bold" w:hAnsi="Calibri-Bold"/>
          <w:b/>
          <w:bCs/>
          <w:color w:val="2E74B6"/>
          <w:sz w:val="44"/>
          <w:szCs w:val="44"/>
        </w:rPr>
        <w:t>Herformuleren… begin er maar aan!</w:t>
      </w:r>
    </w:p>
    <w:p w:rsidR="00224354" w:rsidRDefault="00224354" w:rsidP="00224354">
      <w:pPr>
        <w:autoSpaceDE w:val="0"/>
        <w:autoSpaceDN w:val="0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Datum:</w:t>
      </w:r>
      <w:r>
        <w:rPr>
          <w:color w:val="000000"/>
          <w:sz w:val="24"/>
          <w:szCs w:val="24"/>
        </w:rPr>
        <w:t xml:space="preserve"> 5 november 2015</w:t>
      </w:r>
    </w:p>
    <w:p w:rsidR="00224354" w:rsidRDefault="00224354" w:rsidP="00224354">
      <w:pPr>
        <w:autoSpaceDE w:val="0"/>
        <w:autoSpaceDN w:val="0"/>
        <w:rPr>
          <w:color w:val="1F497D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Locatie:</w:t>
      </w: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Agri&amp;food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Plaza</w:t>
      </w:r>
      <w:proofErr w:type="spellEnd"/>
      <w:r>
        <w:rPr>
          <w:color w:val="000000"/>
          <w:sz w:val="24"/>
          <w:szCs w:val="24"/>
        </w:rPr>
        <w:t>, ’s‐Hertogenbosch</w:t>
      </w:r>
    </w:p>
    <w:p w:rsidR="00224354" w:rsidRDefault="00224354" w:rsidP="00224354">
      <w:pPr>
        <w:rPr>
          <w:lang w:eastAsia="nl-NL"/>
        </w:rPr>
      </w:pPr>
      <w:r>
        <w:rPr>
          <w:lang w:eastAsia="nl-NL"/>
        </w:rPr>
        <w:t>Onderwijsboulevard 225</w:t>
      </w:r>
    </w:p>
    <w:p w:rsidR="00224354" w:rsidRDefault="00224354" w:rsidP="00224354">
      <w:pPr>
        <w:rPr>
          <w:lang w:eastAsia="nl-NL"/>
        </w:rPr>
      </w:pPr>
      <w:r>
        <w:rPr>
          <w:lang w:eastAsia="nl-NL"/>
        </w:rPr>
        <w:t>5223 DE  ’s-Hertogenbosch</w:t>
      </w:r>
    </w:p>
    <w:p w:rsidR="00224354" w:rsidRDefault="00224354" w:rsidP="00224354">
      <w:pPr>
        <w:rPr>
          <w:i/>
          <w:iCs/>
          <w:sz w:val="20"/>
          <w:szCs w:val="20"/>
          <w:lang w:eastAsia="nl-NL"/>
        </w:rPr>
      </w:pPr>
      <w:r>
        <w:rPr>
          <w:i/>
          <w:iCs/>
          <w:sz w:val="20"/>
          <w:szCs w:val="20"/>
          <w:lang w:eastAsia="nl-NL"/>
        </w:rPr>
        <w:t xml:space="preserve">Gebruik als navigatie: </w:t>
      </w:r>
      <w:proofErr w:type="spellStart"/>
      <w:r>
        <w:rPr>
          <w:i/>
          <w:iCs/>
          <w:sz w:val="20"/>
          <w:szCs w:val="20"/>
          <w:lang w:eastAsia="nl-NL"/>
        </w:rPr>
        <w:t>Vlijmenseweg</w:t>
      </w:r>
      <w:proofErr w:type="spellEnd"/>
      <w:r>
        <w:rPr>
          <w:i/>
          <w:iCs/>
          <w:sz w:val="20"/>
          <w:szCs w:val="20"/>
          <w:lang w:eastAsia="nl-NL"/>
        </w:rPr>
        <w:t xml:space="preserve"> 1</w:t>
      </w:r>
    </w:p>
    <w:p w:rsidR="00224354" w:rsidRDefault="00224354" w:rsidP="00224354">
      <w:pPr>
        <w:autoSpaceDE w:val="0"/>
        <w:autoSpaceDN w:val="0"/>
        <w:rPr>
          <w:color w:val="1F497D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Tijdstip: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14.00 – 18.00 uur</w:t>
      </w:r>
    </w:p>
    <w:p w:rsidR="00224354" w:rsidRDefault="00224354" w:rsidP="00224354">
      <w:pPr>
        <w:autoSpaceDE w:val="0"/>
        <w:autoSpaceDN w:val="0"/>
        <w:rPr>
          <w:color w:val="000000"/>
          <w:sz w:val="24"/>
          <w:szCs w:val="24"/>
        </w:rPr>
      </w:pPr>
    </w:p>
    <w:p w:rsidR="00224354" w:rsidRDefault="00224354" w:rsidP="00224354">
      <w:pPr>
        <w:rPr>
          <w:b/>
          <w:bCs/>
        </w:rPr>
      </w:pPr>
      <w:r>
        <w:rPr>
          <w:b/>
          <w:bCs/>
        </w:rPr>
        <w:t xml:space="preserve">Kijkt u ook weleens met een schuin oog naar producten van uw collega’s met het bekende ‘Vinkje’ op de verpakking? </w:t>
      </w:r>
    </w:p>
    <w:p w:rsidR="00224354" w:rsidRDefault="00224354" w:rsidP="00224354">
      <w:pPr>
        <w:rPr>
          <w:b/>
          <w:bCs/>
        </w:rPr>
      </w:pPr>
      <w:r>
        <w:rPr>
          <w:b/>
          <w:bCs/>
        </w:rPr>
        <w:t xml:space="preserve">Dan vraagt u zich vast wel eens af hoe ook u dit ‘Vinkje’ op uw verpakking kunt krijgen. </w:t>
      </w:r>
    </w:p>
    <w:p w:rsidR="00224354" w:rsidRDefault="00224354" w:rsidP="00224354">
      <w:pPr>
        <w:rPr>
          <w:b/>
          <w:bCs/>
        </w:rPr>
      </w:pPr>
      <w:r>
        <w:rPr>
          <w:b/>
          <w:bCs/>
        </w:rPr>
        <w:t xml:space="preserve">Aan welke voedingskundige eisen moeten uw producten voldoen en wat is hiervoor nodig? </w:t>
      </w:r>
    </w:p>
    <w:p w:rsidR="00224354" w:rsidRDefault="00224354" w:rsidP="00224354">
      <w:pPr>
        <w:rPr>
          <w:b/>
          <w:bCs/>
        </w:rPr>
      </w:pPr>
    </w:p>
    <w:p w:rsidR="00224354" w:rsidRDefault="00224354" w:rsidP="00224354">
      <w:pPr>
        <w:rPr>
          <w:b/>
          <w:bCs/>
        </w:rPr>
      </w:pPr>
      <w:proofErr w:type="spellStart"/>
      <w:r>
        <w:rPr>
          <w:b/>
          <w:bCs/>
        </w:rPr>
        <w:t>AgriFood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Capital</w:t>
      </w:r>
      <w:proofErr w:type="spellEnd"/>
      <w:r>
        <w:rPr>
          <w:b/>
          <w:bCs/>
        </w:rPr>
        <w:t xml:space="preserve"> biedt u samen met </w:t>
      </w:r>
      <w:proofErr w:type="spellStart"/>
      <w:r>
        <w:rPr>
          <w:b/>
          <w:bCs/>
        </w:rPr>
        <w:t>CoE</w:t>
      </w:r>
      <w:proofErr w:type="spellEnd"/>
      <w:r>
        <w:rPr>
          <w:b/>
          <w:bCs/>
        </w:rPr>
        <w:t xml:space="preserve"> Food van HAS Hogeschool de mogelijkheid om op 5 november a.s.</w:t>
      </w:r>
    </w:p>
    <w:p w:rsidR="00224354" w:rsidRDefault="00224354" w:rsidP="00224354">
      <w:pPr>
        <w:rPr>
          <w:b/>
          <w:bCs/>
        </w:rPr>
      </w:pPr>
      <w:r>
        <w:rPr>
          <w:b/>
          <w:bCs/>
        </w:rPr>
        <w:t>kennis te laten maken met de wereld achter herformuleren en de kansen voor u als ondernemer.</w:t>
      </w:r>
    </w:p>
    <w:p w:rsidR="00224354" w:rsidRDefault="00224354" w:rsidP="00224354">
      <w:pPr>
        <w:pStyle w:val="NoSpacing"/>
      </w:pPr>
      <w:r>
        <w:t xml:space="preserve">Tijdens deze bijeenkomst zal de Stichting ‘Ik Kies Bewust’ u laten kennismaken met de doelstellingen van de stichting, </w:t>
      </w:r>
    </w:p>
    <w:p w:rsidR="00224354" w:rsidRDefault="00224354" w:rsidP="00224354">
      <w:pPr>
        <w:pStyle w:val="NoSpacing"/>
      </w:pPr>
      <w:r>
        <w:t xml:space="preserve">hun werkwijze ter verkrijging van het logo en de voedingskundige aspecten van het ogenblik. </w:t>
      </w:r>
    </w:p>
    <w:p w:rsidR="00224354" w:rsidRDefault="00224354" w:rsidP="00224354">
      <w:pPr>
        <w:pStyle w:val="NoSpacing"/>
      </w:pPr>
      <w:r>
        <w:t xml:space="preserve">Vervolgens zal een vertegenwoordiger van Schouten Europe  hun ervaringen binnen het bedrijf </w:t>
      </w:r>
    </w:p>
    <w:p w:rsidR="00224354" w:rsidRDefault="00224354" w:rsidP="00224354">
      <w:pPr>
        <w:pStyle w:val="NoSpacing"/>
      </w:pPr>
      <w:r>
        <w:t>met u delen van het traject dat ze doorlopen hebben ter verkrijging van het ‘Vinkje’.</w:t>
      </w:r>
    </w:p>
    <w:p w:rsidR="00224354" w:rsidRDefault="00224354" w:rsidP="00224354">
      <w:pPr>
        <w:pStyle w:val="NoSpacing"/>
      </w:pPr>
      <w:r>
        <w:t xml:space="preserve">Hierna zal  AHOLD/AH als retailer hun visie aangaande voedingskundige aspecten presenteren. </w:t>
      </w:r>
    </w:p>
    <w:p w:rsidR="00224354" w:rsidRDefault="00224354" w:rsidP="00224354">
      <w:pPr>
        <w:pStyle w:val="NoSpacing"/>
      </w:pPr>
      <w:r>
        <w:t xml:space="preserve">En zal Annet </w:t>
      </w:r>
      <w:proofErr w:type="spellStart"/>
      <w:r>
        <w:t>Roodenburg</w:t>
      </w:r>
      <w:proofErr w:type="spellEnd"/>
      <w:r>
        <w:t xml:space="preserve">  Lector Voeding en Gezondheid bij HAS Hogeschool, </w:t>
      </w:r>
    </w:p>
    <w:p w:rsidR="00224354" w:rsidRDefault="00224354" w:rsidP="00224354">
      <w:pPr>
        <w:pStyle w:val="NoSpacing"/>
      </w:pPr>
      <w:r>
        <w:t>de resultaten delen van een onderzoek naar herformulering.  Van belang daarin zijn onder andere:</w:t>
      </w:r>
    </w:p>
    <w:p w:rsidR="00224354" w:rsidRDefault="00224354" w:rsidP="00224354">
      <w:pPr>
        <w:pStyle w:val="NoSpacing"/>
      </w:pPr>
      <w:r>
        <w:t>technologie, gezondheid, wetgeving en de consument.</w:t>
      </w:r>
    </w:p>
    <w:p w:rsidR="00224354" w:rsidRDefault="00224354" w:rsidP="00224354">
      <w:pPr>
        <w:pStyle w:val="NoSpacing"/>
      </w:pPr>
    </w:p>
    <w:p w:rsidR="00224354" w:rsidRDefault="00224354" w:rsidP="00224354">
      <w:pPr>
        <w:pStyle w:val="NoSpacing"/>
      </w:pPr>
      <w:r>
        <w:t>Na de lezingen heeft u in Dialoog Sessies de mogelijkheid om met experts en sprekers</w:t>
      </w:r>
    </w:p>
    <w:p w:rsidR="00224354" w:rsidRDefault="00224354" w:rsidP="00224354">
      <w:pPr>
        <w:pStyle w:val="NoSpacing"/>
      </w:pPr>
      <w:r>
        <w:t xml:space="preserve">in gesprek te gaan over diverse aspecten van herformuleren. </w:t>
      </w:r>
    </w:p>
    <w:p w:rsidR="00224354" w:rsidRDefault="00224354" w:rsidP="00224354">
      <w:pPr>
        <w:pStyle w:val="NoSpacing"/>
      </w:pPr>
      <w:r>
        <w:t>Ook zal deze middag aandacht worden besteed aan de verschillende subsidiemogelijkheden rond Herformulering</w:t>
      </w:r>
    </w:p>
    <w:p w:rsidR="00224354" w:rsidRDefault="00224354" w:rsidP="00224354">
      <w:pPr>
        <w:pStyle w:val="NoSpacing"/>
      </w:pPr>
    </w:p>
    <w:p w:rsidR="00224354" w:rsidRDefault="00224354" w:rsidP="00224354">
      <w:pPr>
        <w:pStyle w:val="NoSpacing"/>
      </w:pPr>
      <w:r>
        <w:t xml:space="preserve">Voorzitter van de bijeenkomst Herformulering is Albert Zwijgers, </w:t>
      </w:r>
    </w:p>
    <w:p w:rsidR="00224354" w:rsidRDefault="00224354" w:rsidP="00224354">
      <w:pPr>
        <w:pStyle w:val="NoSpacing"/>
      </w:pPr>
      <w:r>
        <w:t xml:space="preserve">Innovatiemakelaar Topsector </w:t>
      </w:r>
      <w:proofErr w:type="spellStart"/>
      <w:r>
        <w:t>Agri&amp;Food</w:t>
      </w:r>
      <w:proofErr w:type="spellEnd"/>
      <w:r>
        <w:t>/</w:t>
      </w:r>
      <w:proofErr w:type="spellStart"/>
      <w:r>
        <w:t>AgriFood</w:t>
      </w:r>
      <w:proofErr w:type="spellEnd"/>
      <w:r>
        <w:t xml:space="preserve"> </w:t>
      </w:r>
      <w:proofErr w:type="spellStart"/>
      <w:r>
        <w:t>Capital</w:t>
      </w:r>
      <w:proofErr w:type="spellEnd"/>
      <w:r>
        <w:t>.</w:t>
      </w:r>
      <w:r>
        <w:br/>
      </w:r>
      <w:r>
        <w:br/>
      </w:r>
      <w:r>
        <w:rPr>
          <w:b/>
          <w:bCs/>
        </w:rPr>
        <w:t>Voor wie?</w:t>
      </w:r>
    </w:p>
    <w:p w:rsidR="00224354" w:rsidRDefault="00224354" w:rsidP="00224354">
      <w:pPr>
        <w:pStyle w:val="NoSpacing"/>
      </w:pPr>
      <w:r>
        <w:lastRenderedPageBreak/>
        <w:t>Voor ondernemers en productontwikkelaars die aan de slag willen met het onderwerp herformuleren</w:t>
      </w:r>
    </w:p>
    <w:p w:rsidR="00224354" w:rsidRDefault="00224354" w:rsidP="00224354">
      <w:pPr>
        <w:pStyle w:val="NoSpacing"/>
      </w:pPr>
      <w:r>
        <w:t>zodat ze passen in een gezond eetpatroon. Waar liggen de kansen en wat zijn de mogelijkheden?</w:t>
      </w:r>
    </w:p>
    <w:p w:rsidR="00224354" w:rsidRDefault="00224354" w:rsidP="00224354">
      <w:pPr>
        <w:pStyle w:val="NoSpacing"/>
      </w:pPr>
    </w:p>
    <w:p w:rsidR="00224354" w:rsidRDefault="00224354" w:rsidP="00224354">
      <w:pPr>
        <w:spacing w:line="284" w:lineRule="atLeast"/>
        <w:rPr>
          <w:lang w:eastAsia="nl-NL"/>
        </w:rPr>
      </w:pPr>
      <w:r>
        <w:rPr>
          <w:b/>
          <w:bCs/>
          <w:lang w:eastAsia="nl-NL"/>
        </w:rPr>
        <w:t xml:space="preserve">Programma </w:t>
      </w:r>
    </w:p>
    <w:p w:rsidR="00224354" w:rsidRDefault="00224354" w:rsidP="00224354">
      <w:pPr>
        <w:spacing w:line="284" w:lineRule="atLeast"/>
        <w:rPr>
          <w:lang w:eastAsia="nl-NL"/>
        </w:rPr>
      </w:pPr>
      <w:r>
        <w:rPr>
          <w:lang w:eastAsia="nl-NL"/>
        </w:rPr>
        <w:t>13.30 uur             Inloop</w:t>
      </w:r>
    </w:p>
    <w:p w:rsidR="00224354" w:rsidRDefault="00224354" w:rsidP="00224354">
      <w:pPr>
        <w:spacing w:line="284" w:lineRule="atLeast"/>
        <w:rPr>
          <w:lang w:eastAsia="nl-NL"/>
        </w:rPr>
      </w:pPr>
    </w:p>
    <w:p w:rsidR="00224354" w:rsidRDefault="00224354" w:rsidP="00224354">
      <w:pPr>
        <w:spacing w:line="284" w:lineRule="atLeast"/>
        <w:ind w:left="708" w:hanging="708"/>
        <w:rPr>
          <w:lang w:eastAsia="nl-NL"/>
        </w:rPr>
      </w:pPr>
      <w:r>
        <w:rPr>
          <w:lang w:eastAsia="nl-NL"/>
        </w:rPr>
        <w:t xml:space="preserve">14.00 uur             Opening en welkom                                      </w:t>
      </w:r>
    </w:p>
    <w:p w:rsidR="00224354" w:rsidRDefault="00224354" w:rsidP="00224354">
      <w:pPr>
        <w:spacing w:line="284" w:lineRule="atLeast"/>
        <w:ind w:left="708" w:firstLine="708"/>
        <w:rPr>
          <w:lang w:eastAsia="nl-NL"/>
        </w:rPr>
      </w:pPr>
      <w:r>
        <w:rPr>
          <w:i/>
          <w:iCs/>
          <w:lang w:eastAsia="nl-NL"/>
        </w:rPr>
        <w:t>Albert Zwijgers (voorzitter)</w:t>
      </w:r>
    </w:p>
    <w:p w:rsidR="00224354" w:rsidRDefault="00224354" w:rsidP="00224354">
      <w:pPr>
        <w:spacing w:line="284" w:lineRule="atLeast"/>
        <w:ind w:left="708" w:hanging="708"/>
        <w:rPr>
          <w:lang w:eastAsia="nl-NL"/>
        </w:rPr>
      </w:pPr>
    </w:p>
    <w:p w:rsidR="00224354" w:rsidRDefault="00224354" w:rsidP="00224354">
      <w:pPr>
        <w:spacing w:line="284" w:lineRule="atLeast"/>
        <w:ind w:left="708" w:hanging="708"/>
        <w:rPr>
          <w:lang w:eastAsia="nl-NL"/>
        </w:rPr>
      </w:pPr>
      <w:r>
        <w:rPr>
          <w:lang w:eastAsia="nl-NL"/>
        </w:rPr>
        <w:t xml:space="preserve">14.10 uur             Ik Kies Bewust                                                 </w:t>
      </w:r>
    </w:p>
    <w:p w:rsidR="00224354" w:rsidRDefault="00224354" w:rsidP="00224354">
      <w:pPr>
        <w:spacing w:line="284" w:lineRule="atLeast"/>
        <w:ind w:left="708" w:firstLine="708"/>
        <w:rPr>
          <w:lang w:eastAsia="nl-NL"/>
        </w:rPr>
      </w:pPr>
      <w:r>
        <w:rPr>
          <w:i/>
          <w:iCs/>
          <w:lang w:eastAsia="nl-NL"/>
        </w:rPr>
        <w:t>Suzan van der Linde , Stichting Ik Kies Bewust</w:t>
      </w:r>
    </w:p>
    <w:p w:rsidR="00224354" w:rsidRDefault="00224354" w:rsidP="00224354">
      <w:pPr>
        <w:spacing w:line="284" w:lineRule="atLeast"/>
        <w:ind w:left="4248" w:firstLine="708"/>
        <w:rPr>
          <w:lang w:eastAsia="nl-NL"/>
        </w:rPr>
      </w:pPr>
    </w:p>
    <w:p w:rsidR="00224354" w:rsidRDefault="00224354" w:rsidP="00224354">
      <w:pPr>
        <w:spacing w:line="284" w:lineRule="atLeast"/>
        <w:rPr>
          <w:lang w:eastAsia="nl-NL"/>
        </w:rPr>
      </w:pPr>
      <w:r>
        <w:rPr>
          <w:lang w:eastAsia="nl-NL"/>
        </w:rPr>
        <w:t xml:space="preserve">14.40 uur             Ervaringen met herformuleren                 </w:t>
      </w:r>
    </w:p>
    <w:p w:rsidR="00224354" w:rsidRDefault="00224354" w:rsidP="00224354">
      <w:pPr>
        <w:spacing w:line="284" w:lineRule="atLeast"/>
        <w:ind w:left="708" w:firstLine="708"/>
        <w:rPr>
          <w:lang w:eastAsia="nl-NL"/>
        </w:rPr>
      </w:pPr>
      <w:r>
        <w:rPr>
          <w:i/>
          <w:iCs/>
          <w:lang w:eastAsia="nl-NL"/>
        </w:rPr>
        <w:t>Wouter Schouten, Schouten Europe</w:t>
      </w:r>
    </w:p>
    <w:p w:rsidR="00224354" w:rsidRDefault="00224354" w:rsidP="00224354">
      <w:pPr>
        <w:spacing w:line="284" w:lineRule="atLeast"/>
        <w:rPr>
          <w:lang w:eastAsia="nl-NL"/>
        </w:rPr>
      </w:pPr>
    </w:p>
    <w:p w:rsidR="00224354" w:rsidRDefault="00224354" w:rsidP="00224354">
      <w:pPr>
        <w:spacing w:line="284" w:lineRule="atLeast"/>
        <w:rPr>
          <w:lang w:eastAsia="nl-NL"/>
        </w:rPr>
      </w:pPr>
      <w:r>
        <w:rPr>
          <w:lang w:eastAsia="nl-NL"/>
        </w:rPr>
        <w:t>15.10 uur             Pauze</w:t>
      </w:r>
    </w:p>
    <w:p w:rsidR="00224354" w:rsidRDefault="00224354" w:rsidP="00224354">
      <w:pPr>
        <w:spacing w:line="284" w:lineRule="atLeast"/>
        <w:rPr>
          <w:lang w:eastAsia="nl-NL"/>
        </w:rPr>
      </w:pPr>
    </w:p>
    <w:p w:rsidR="00224354" w:rsidRDefault="00224354" w:rsidP="00224354">
      <w:pPr>
        <w:spacing w:line="284" w:lineRule="atLeast"/>
        <w:rPr>
          <w:lang w:eastAsia="nl-NL"/>
        </w:rPr>
      </w:pPr>
      <w:r>
        <w:rPr>
          <w:lang w:eastAsia="nl-NL"/>
        </w:rPr>
        <w:t xml:space="preserve">15.30 uur             Visie op herformuleren vanuit de retailer  </w:t>
      </w:r>
    </w:p>
    <w:p w:rsidR="00224354" w:rsidRDefault="00224354" w:rsidP="00224354">
      <w:pPr>
        <w:spacing w:line="284" w:lineRule="atLeast"/>
        <w:ind w:left="708" w:firstLine="708"/>
        <w:rPr>
          <w:i/>
          <w:iCs/>
          <w:lang w:eastAsia="nl-NL"/>
        </w:rPr>
      </w:pPr>
      <w:r>
        <w:rPr>
          <w:i/>
          <w:iCs/>
          <w:lang w:eastAsia="nl-NL"/>
        </w:rPr>
        <w:t xml:space="preserve">Imke van </w:t>
      </w:r>
      <w:proofErr w:type="spellStart"/>
      <w:r>
        <w:rPr>
          <w:i/>
          <w:iCs/>
          <w:lang w:eastAsia="nl-NL"/>
        </w:rPr>
        <w:t>Gasselt</w:t>
      </w:r>
      <w:proofErr w:type="spellEnd"/>
      <w:r>
        <w:rPr>
          <w:i/>
          <w:iCs/>
          <w:lang w:eastAsia="nl-NL"/>
        </w:rPr>
        <w:t xml:space="preserve">, Leonie Hoogewerf, Albert Heijn </w:t>
      </w:r>
    </w:p>
    <w:p w:rsidR="00224354" w:rsidRDefault="00224354" w:rsidP="00224354">
      <w:pPr>
        <w:spacing w:line="284" w:lineRule="atLeast"/>
        <w:ind w:left="4956"/>
        <w:rPr>
          <w:lang w:eastAsia="nl-NL"/>
        </w:rPr>
      </w:pPr>
    </w:p>
    <w:p w:rsidR="00224354" w:rsidRDefault="00224354" w:rsidP="00224354">
      <w:pPr>
        <w:spacing w:line="284" w:lineRule="atLeast"/>
        <w:rPr>
          <w:lang w:eastAsia="nl-NL"/>
        </w:rPr>
      </w:pPr>
      <w:r>
        <w:rPr>
          <w:lang w:eastAsia="nl-NL"/>
        </w:rPr>
        <w:t xml:space="preserve">15.50 uur             Herformuleren met het Center of Expertise Food          </w:t>
      </w:r>
    </w:p>
    <w:p w:rsidR="00224354" w:rsidRDefault="00224354" w:rsidP="00224354">
      <w:pPr>
        <w:spacing w:line="284" w:lineRule="atLeast"/>
        <w:ind w:left="708" w:firstLine="708"/>
        <w:rPr>
          <w:i/>
          <w:iCs/>
          <w:lang w:eastAsia="nl-NL"/>
        </w:rPr>
      </w:pPr>
      <w:r>
        <w:rPr>
          <w:i/>
          <w:iCs/>
          <w:lang w:eastAsia="nl-NL"/>
        </w:rPr>
        <w:t xml:space="preserve">Annet </w:t>
      </w:r>
      <w:proofErr w:type="spellStart"/>
      <w:r>
        <w:rPr>
          <w:i/>
          <w:iCs/>
          <w:lang w:eastAsia="nl-NL"/>
        </w:rPr>
        <w:t>Roodenburg</w:t>
      </w:r>
      <w:proofErr w:type="spellEnd"/>
      <w:r>
        <w:rPr>
          <w:i/>
          <w:iCs/>
          <w:lang w:eastAsia="nl-NL"/>
        </w:rPr>
        <w:t xml:space="preserve">, Has Hogeschool                                                                                   </w:t>
      </w:r>
    </w:p>
    <w:p w:rsidR="00224354" w:rsidRDefault="00224354" w:rsidP="00224354">
      <w:pPr>
        <w:spacing w:line="284" w:lineRule="atLeast"/>
        <w:rPr>
          <w:lang w:eastAsia="nl-NL"/>
        </w:rPr>
      </w:pPr>
    </w:p>
    <w:p w:rsidR="00224354" w:rsidRDefault="00224354" w:rsidP="00224354">
      <w:pPr>
        <w:spacing w:line="284" w:lineRule="atLeast"/>
        <w:rPr>
          <w:lang w:eastAsia="nl-NL"/>
        </w:rPr>
      </w:pPr>
      <w:r>
        <w:rPr>
          <w:lang w:eastAsia="nl-NL"/>
        </w:rPr>
        <w:t xml:space="preserve">16.10 uur             Subsidiemogelijkheden                                              </w:t>
      </w:r>
    </w:p>
    <w:p w:rsidR="00224354" w:rsidRDefault="00224354" w:rsidP="00224354">
      <w:pPr>
        <w:spacing w:line="284" w:lineRule="atLeast"/>
        <w:ind w:left="708" w:firstLine="708"/>
        <w:rPr>
          <w:i/>
          <w:iCs/>
          <w:lang w:eastAsia="nl-NL"/>
        </w:rPr>
      </w:pPr>
      <w:r>
        <w:rPr>
          <w:i/>
          <w:iCs/>
          <w:lang w:eastAsia="nl-NL"/>
        </w:rPr>
        <w:t>Albert Zwijgers</w:t>
      </w:r>
    </w:p>
    <w:p w:rsidR="00224354" w:rsidRDefault="00224354" w:rsidP="00224354">
      <w:pPr>
        <w:spacing w:line="284" w:lineRule="atLeast"/>
        <w:rPr>
          <w:lang w:eastAsia="nl-NL"/>
        </w:rPr>
      </w:pPr>
    </w:p>
    <w:p w:rsidR="00224354" w:rsidRDefault="00224354" w:rsidP="00224354">
      <w:pPr>
        <w:spacing w:line="284" w:lineRule="atLeast"/>
        <w:rPr>
          <w:lang w:eastAsia="nl-NL"/>
        </w:rPr>
      </w:pPr>
      <w:r>
        <w:rPr>
          <w:lang w:eastAsia="nl-NL"/>
        </w:rPr>
        <w:t>16.30 uur             Inloopsessie en netwerkborrel</w:t>
      </w:r>
    </w:p>
    <w:p w:rsidR="00224354" w:rsidRDefault="00224354" w:rsidP="00224354">
      <w:pPr>
        <w:spacing w:line="284" w:lineRule="atLeast"/>
        <w:rPr>
          <w:rFonts w:ascii="Arial" w:hAnsi="Arial" w:cs="Arial"/>
          <w:sz w:val="20"/>
          <w:szCs w:val="20"/>
          <w:lang w:eastAsia="nl-NL"/>
        </w:rPr>
      </w:pPr>
      <w:r>
        <w:rPr>
          <w:rFonts w:ascii="Arial" w:hAnsi="Arial" w:cs="Arial"/>
          <w:sz w:val="20"/>
          <w:szCs w:val="20"/>
          <w:lang w:eastAsia="nl-NL"/>
        </w:rPr>
        <w:t xml:space="preserve">                                  </w:t>
      </w:r>
    </w:p>
    <w:p w:rsidR="00224354" w:rsidRDefault="00224354" w:rsidP="00224354">
      <w:pPr>
        <w:rPr>
          <w:lang w:eastAsia="nl-NL"/>
        </w:rPr>
      </w:pPr>
      <w:r>
        <w:rPr>
          <w:lang w:eastAsia="nl-NL"/>
        </w:rPr>
        <w:br/>
        <w:t>Mis deze inspirerende bijeenkomst niet en meldt u hieronder aan:</w:t>
      </w:r>
    </w:p>
    <w:p w:rsidR="00224354" w:rsidRDefault="00224354" w:rsidP="00224354">
      <w:hyperlink r:id="rId7" w:history="1">
        <w:r>
          <w:rPr>
            <w:rStyle w:val="Hyperlink"/>
            <w:b/>
            <w:bCs/>
            <w:sz w:val="44"/>
            <w:szCs w:val="44"/>
          </w:rPr>
          <w:t>AANMELDEN</w:t>
        </w:r>
      </w:hyperlink>
      <w:r>
        <w:t xml:space="preserve"> </w:t>
      </w:r>
      <w:bookmarkStart w:id="0" w:name="_GoBack"/>
      <w:bookmarkEnd w:id="0"/>
    </w:p>
    <w:p w:rsidR="00224354" w:rsidRDefault="00224354" w:rsidP="00224354">
      <w:pPr>
        <w:rPr>
          <w:b/>
          <w:bCs/>
          <w:color w:val="1F497D"/>
          <w:sz w:val="44"/>
          <w:szCs w:val="44"/>
        </w:rPr>
      </w:pPr>
      <w:r w:rsidRPr="00224354">
        <w:t>http://www.agrifoodcapital.nl/nl/foodtofit/herformulering.-begin-er-maar-eens-aan-</w:t>
      </w:r>
    </w:p>
    <w:p w:rsidR="00224354" w:rsidRDefault="00224354" w:rsidP="00224354">
      <w:pPr>
        <w:rPr>
          <w:color w:val="1F497D"/>
        </w:rPr>
      </w:pPr>
      <w:r>
        <w:rPr>
          <w:noProof/>
          <w:lang w:eastAsia="nl-NL"/>
        </w:rPr>
        <w:drawing>
          <wp:inline distT="0" distB="0" distL="0" distR="0">
            <wp:extent cx="5962650" cy="266700"/>
            <wp:effectExtent l="0" t="0" r="0" b="0"/>
            <wp:docPr id="2" name="Picture 2" descr="cid:image004.jpg@01D0EFBE.039119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 descr="cid:image004.jpg@01D0EFBE.0391199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4354" w:rsidRDefault="00224354" w:rsidP="00224354">
      <w:pPr>
        <w:rPr>
          <w:color w:val="1F497D"/>
        </w:rPr>
      </w:pPr>
    </w:p>
    <w:p w:rsidR="00224354" w:rsidRDefault="00224354" w:rsidP="00224354">
      <w:r>
        <w:t xml:space="preserve">Deze bijeenkomst wordt georganiseerd door: </w:t>
      </w:r>
    </w:p>
    <w:p w:rsidR="00224354" w:rsidRDefault="00224354" w:rsidP="00224354">
      <w:pPr>
        <w:rPr>
          <w:color w:val="1F497D"/>
        </w:rPr>
      </w:pPr>
      <w:r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3762375</wp:posOffset>
            </wp:positionH>
            <wp:positionV relativeFrom="paragraph">
              <wp:posOffset>47625</wp:posOffset>
            </wp:positionV>
            <wp:extent cx="2219325" cy="243840"/>
            <wp:effectExtent l="0" t="0" r="9525" b="381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243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1F497D"/>
        </w:rPr>
        <w:t> </w:t>
      </w:r>
      <w:r>
        <w:rPr>
          <w:noProof/>
          <w:lang w:eastAsia="nl-NL"/>
        </w:rPr>
        <w:drawing>
          <wp:inline distT="0" distB="0" distL="0" distR="0">
            <wp:extent cx="3619500" cy="1209675"/>
            <wp:effectExtent l="0" t="0" r="0" b="9525"/>
            <wp:docPr id="1" name="Picture 1" descr="cid:image008.jpg@01D0EFBE.039119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" descr="cid:image008.jpg@01D0EFBE.03911990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6281" w:rsidRDefault="00CD6281"/>
    <w:sectPr w:rsidR="00CD62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354"/>
    <w:rsid w:val="00224354"/>
    <w:rsid w:val="00CD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17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354"/>
    <w:pPr>
      <w:spacing w:after="0" w:line="240" w:lineRule="auto"/>
    </w:pPr>
    <w:rPr>
      <w:rFonts w:ascii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24354"/>
    <w:rPr>
      <w:color w:val="0563C1"/>
      <w:u w:val="single"/>
    </w:rPr>
  </w:style>
  <w:style w:type="paragraph" w:styleId="NoSpacing">
    <w:name w:val="No Spacing"/>
    <w:basedOn w:val="Normal"/>
    <w:uiPriority w:val="1"/>
    <w:qFormat/>
    <w:rsid w:val="00224354"/>
  </w:style>
  <w:style w:type="paragraph" w:styleId="BalloonText">
    <w:name w:val="Balloon Text"/>
    <w:basedOn w:val="Normal"/>
    <w:link w:val="BalloonTextChar"/>
    <w:uiPriority w:val="99"/>
    <w:semiHidden/>
    <w:unhideWhenUsed/>
    <w:rsid w:val="002243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3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17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354"/>
    <w:pPr>
      <w:spacing w:after="0" w:line="240" w:lineRule="auto"/>
    </w:pPr>
    <w:rPr>
      <w:rFonts w:ascii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24354"/>
    <w:rPr>
      <w:color w:val="0563C1"/>
      <w:u w:val="single"/>
    </w:rPr>
  </w:style>
  <w:style w:type="paragraph" w:styleId="NoSpacing">
    <w:name w:val="No Spacing"/>
    <w:basedOn w:val="Normal"/>
    <w:uiPriority w:val="1"/>
    <w:qFormat/>
    <w:rsid w:val="00224354"/>
  </w:style>
  <w:style w:type="paragraph" w:styleId="BalloonText">
    <w:name w:val="Balloon Text"/>
    <w:basedOn w:val="Normal"/>
    <w:link w:val="BalloonTextChar"/>
    <w:uiPriority w:val="99"/>
    <w:semiHidden/>
    <w:unhideWhenUsed/>
    <w:rsid w:val="002243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3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62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grifoodcapital.nl/nl/foodtofit/herformulering.-begin-er-maar-eens-aan-" TargetMode="External"/><Relationship Id="rId12" Type="http://schemas.openxmlformats.org/officeDocument/2006/relationships/image" Target="cid:image006.jpg@01D0FC6D.3526BB7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2.jpg@01D0FC6D.3526BB70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cid:image003.jpg@01D0FC6D.3526BB7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496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Wageningen UR</Company>
  <LinksUpToDate>false</LinksUpToDate>
  <CharactersWithSpaces>3220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Scholte, Marleen</dc:creator>
  <cp:lastModifiedBy>Scholte, Marleen</cp:lastModifiedBy>
  <cp:revision>1</cp:revision>
  <dcterms:created xsi:type="dcterms:W3CDTF">2015-10-02T14:29:00Z</dcterms:created>
  <dcterms:modified xsi:type="dcterms:W3CDTF">2015-10-02T14:31:00Z</dcterms:modified>
</cp:coreProperties>
</file>