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rsidR="00BF2228" w:rsidRPr="009177B5" w:rsidRDefault="00BF2228" w:rsidP="00B75D93">
      <w:pPr>
        <w:rPr>
          <w:rFonts w:ascii="Verdana" w:hAnsi="Verdana" w:cs="Arial"/>
          <w:b/>
          <w:sz w:val="18"/>
          <w:szCs w:val="18"/>
        </w:rPr>
      </w:pPr>
    </w:p>
    <w:p w:rsidR="00BF2228" w:rsidRPr="009177B5" w:rsidRDefault="00FC3E75" w:rsidP="00B75D93">
      <w:pPr>
        <w:rPr>
          <w:rFonts w:ascii="Verdana" w:hAnsi="Verdana" w:cs="Arial"/>
          <w:b/>
          <w:sz w:val="18"/>
          <w:szCs w:val="18"/>
        </w:rPr>
      </w:pPr>
      <w:r>
        <w:rPr>
          <w:noProof/>
          <w:sz w:val="18"/>
          <w:szCs w:val="18"/>
        </w:rPr>
        <mc:AlternateContent>
          <mc:Choice Requires="wps">
            <w:drawing>
              <wp:anchor distT="0" distB="0" distL="114300" distR="114300" simplePos="0" relativeHeight="251657728" behindDoc="0" locked="0" layoutInCell="1" allowOverlap="1" wp14:anchorId="5F54CE0E" wp14:editId="47A7210D">
                <wp:simplePos x="0" y="0"/>
                <wp:positionH relativeFrom="column">
                  <wp:posOffset>-33655</wp:posOffset>
                </wp:positionH>
                <wp:positionV relativeFrom="paragraph">
                  <wp:posOffset>27305</wp:posOffset>
                </wp:positionV>
                <wp:extent cx="5836285" cy="1619250"/>
                <wp:effectExtent l="0" t="0" r="12065"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619250"/>
                        </a:xfrm>
                        <a:prstGeom prst="rect">
                          <a:avLst/>
                        </a:prstGeom>
                        <a:solidFill>
                          <a:srgbClr val="FFFFFF"/>
                        </a:solidFill>
                        <a:ln w="9525">
                          <a:solidFill>
                            <a:srgbClr val="000000"/>
                          </a:solidFill>
                          <a:miter lim="800000"/>
                          <a:headEnd/>
                          <a:tailEnd/>
                        </a:ln>
                      </wps:spPr>
                      <wps:txbx>
                        <w:txbxContent>
                          <w:p w:rsidR="003A34E5" w:rsidRPr="009177B5" w:rsidRDefault="003A34E5">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w:t>
                            </w:r>
                            <w:r>
                              <w:rPr>
                                <w:rFonts w:ascii="Verdana" w:hAnsi="Verdana"/>
                                <w:b/>
                                <w:sz w:val="18"/>
                                <w:szCs w:val="18"/>
                              </w:rPr>
                              <w:t>9</w:t>
                            </w:r>
                          </w:p>
                          <w:p w:rsidR="003A34E5" w:rsidRPr="00747D76" w:rsidRDefault="003A34E5">
                            <w:pPr>
                              <w:rPr>
                                <w:rFonts w:ascii="Verdana" w:hAnsi="Verdana"/>
                                <w:sz w:val="18"/>
                                <w:szCs w:val="18"/>
                              </w:rPr>
                            </w:pPr>
                            <w:r w:rsidRPr="009177B5">
                              <w:rPr>
                                <w:rFonts w:ascii="Verdana" w:hAnsi="Verdana"/>
                                <w:sz w:val="18"/>
                                <w:szCs w:val="18"/>
                              </w:rPr>
                              <w:t xml:space="preserve">De PPS-en die van start zijn gegaan onder aansturing van de topsectoren dienen jaarlijks te rapporteren over de inhoudelijke en financiële voortgang. Voor de inhoudelijke voortgang dient dit format gebruikt te worden. </w:t>
                            </w:r>
                            <w:r>
                              <w:rPr>
                                <w:rFonts w:ascii="Verdana" w:hAnsi="Verdana"/>
                                <w:sz w:val="18"/>
                                <w:szCs w:val="18"/>
                              </w:rPr>
                              <w:t xml:space="preserve">Voor PPS-en die in </w:t>
                            </w:r>
                            <w:r w:rsidRPr="00747D76">
                              <w:rPr>
                                <w:rFonts w:ascii="Verdana" w:hAnsi="Verdana"/>
                                <w:sz w:val="18"/>
                                <w:szCs w:val="18"/>
                              </w:rPr>
                              <w:t>201</w:t>
                            </w:r>
                            <w:r>
                              <w:rPr>
                                <w:rFonts w:ascii="Verdana" w:hAnsi="Verdana"/>
                                <w:sz w:val="18"/>
                                <w:szCs w:val="18"/>
                              </w:rPr>
                              <w:t>9</w:t>
                            </w:r>
                            <w:r w:rsidRPr="00747D76">
                              <w:rPr>
                                <w:rFonts w:ascii="Verdana" w:hAnsi="Verdana"/>
                                <w:sz w:val="18"/>
                                <w:szCs w:val="18"/>
                              </w:rPr>
                              <w:t xml:space="preserve"> zijn afgerond is een apart format “PPS-eindrapportage” beschikbaar. </w:t>
                            </w:r>
                          </w:p>
                          <w:p w:rsidR="003A34E5" w:rsidRPr="00747D76" w:rsidRDefault="003A34E5">
                            <w:pPr>
                              <w:rPr>
                                <w:rFonts w:ascii="Verdana" w:hAnsi="Verdana"/>
                                <w:b/>
                                <w:sz w:val="18"/>
                                <w:szCs w:val="18"/>
                              </w:rPr>
                            </w:pPr>
                            <w:r w:rsidRPr="00747D76">
                              <w:rPr>
                                <w:rFonts w:ascii="Verdana" w:hAnsi="Verdana"/>
                                <w:b/>
                                <w:sz w:val="18"/>
                                <w:szCs w:val="18"/>
                              </w:rPr>
                              <w:t xml:space="preserve">De jaarrapportages worden integraal gepubliceerd op de websites van de TKI’s/ topsector. Zorg er s.v.p. voor </w:t>
                            </w:r>
                            <w:r>
                              <w:rPr>
                                <w:rFonts w:ascii="Verdana" w:hAnsi="Verdana"/>
                                <w:b/>
                                <w:sz w:val="18"/>
                                <w:szCs w:val="18"/>
                              </w:rPr>
                              <w:t>dat er geen vertrouwelijke informatie</w:t>
                            </w:r>
                            <w:r w:rsidRPr="00747D76">
                              <w:rPr>
                                <w:rFonts w:ascii="Verdana" w:hAnsi="Verdana"/>
                                <w:b/>
                                <w:sz w:val="18"/>
                                <w:szCs w:val="18"/>
                              </w:rPr>
                              <w:t xml:space="preserve"> in de rapportage </w:t>
                            </w:r>
                            <w:r>
                              <w:rPr>
                                <w:rFonts w:ascii="Verdana" w:hAnsi="Verdana"/>
                                <w:b/>
                                <w:sz w:val="18"/>
                                <w:szCs w:val="18"/>
                              </w:rPr>
                              <w:t>staan</w:t>
                            </w:r>
                            <w:r w:rsidRPr="00747D76">
                              <w:rPr>
                                <w:rFonts w:ascii="Verdana" w:hAnsi="Verdana"/>
                                <w:b/>
                                <w:sz w:val="18"/>
                                <w:szCs w:val="18"/>
                              </w:rPr>
                              <w:t>.</w:t>
                            </w:r>
                          </w:p>
                          <w:p w:rsidR="003A34E5" w:rsidRDefault="003A34E5">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TKI’s via </w:t>
                            </w:r>
                            <w:hyperlink r:id="rId13"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rsidR="003A34E5" w:rsidRDefault="003A34E5">
                            <w:pPr>
                              <w:rPr>
                                <w:b/>
                              </w:rPr>
                            </w:pPr>
                          </w:p>
                          <w:p w:rsidR="003A34E5" w:rsidRDefault="003A34E5">
                            <w:pPr>
                              <w:rPr>
                                <w:b/>
                              </w:rPr>
                            </w:pPr>
                          </w:p>
                          <w:p w:rsidR="003A34E5" w:rsidRDefault="003A34E5">
                            <w:pPr>
                              <w:rPr>
                                <w:b/>
                              </w:rPr>
                            </w:pPr>
                            <w:r>
                              <w:rPr>
                                <w:b/>
                              </w:rPr>
                              <w:t>Format PPS-jaarrapportage topsectoren Agri&amp;Food en Tuinbouw en Uitgangsmaterialen</w:t>
                            </w:r>
                          </w:p>
                          <w:p w:rsidR="003A34E5" w:rsidRPr="00BF2228" w:rsidRDefault="003A34E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4CE0E" id="_x0000_t202" coordsize="21600,21600" o:spt="202" path="m,l,21600r21600,l21600,xe">
                <v:stroke joinstyle="miter"/>
                <v:path gradientshapeok="t" o:connecttype="rect"/>
              </v:shapetype>
              <v:shape id="Tekstvak 2" o:spid="_x0000_s1026" type="#_x0000_t202" style="position:absolute;margin-left:-2.65pt;margin-top:2.15pt;width:459.5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">
                <v:textbox>
                  <w:txbxContent>
                    <w:p w:rsidR="003A34E5" w:rsidRPr="009177B5" w:rsidRDefault="003A34E5">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w:t>
                      </w:r>
                      <w:r>
                        <w:rPr>
                          <w:rFonts w:ascii="Verdana" w:hAnsi="Verdana"/>
                          <w:b/>
                          <w:sz w:val="18"/>
                          <w:szCs w:val="18"/>
                        </w:rPr>
                        <w:t>9</w:t>
                      </w:r>
                    </w:p>
                    <w:p w:rsidR="003A34E5" w:rsidRPr="00747D76" w:rsidRDefault="003A34E5">
                      <w:pPr>
                        <w:rPr>
                          <w:rFonts w:ascii="Verdana" w:hAnsi="Verdana"/>
                          <w:sz w:val="18"/>
                          <w:szCs w:val="18"/>
                        </w:rPr>
                      </w:pPr>
                      <w:r w:rsidRPr="009177B5">
                        <w:rPr>
                          <w:rFonts w:ascii="Verdana" w:hAnsi="Verdana"/>
                          <w:sz w:val="18"/>
                          <w:szCs w:val="18"/>
                        </w:rPr>
                        <w:t xml:space="preserve">De PPS-en die van start zijn gegaan onder aansturing van de topsectoren dienen jaarlijks te rapporteren over de inhoudelijke en financiële voortgang. Voor de inhoudelijke voortgang dient dit format gebruikt te worden. </w:t>
                      </w:r>
                      <w:r>
                        <w:rPr>
                          <w:rFonts w:ascii="Verdana" w:hAnsi="Verdana"/>
                          <w:sz w:val="18"/>
                          <w:szCs w:val="18"/>
                        </w:rPr>
                        <w:t xml:space="preserve">Voor PPS-en die in </w:t>
                      </w:r>
                      <w:r w:rsidRPr="00747D76">
                        <w:rPr>
                          <w:rFonts w:ascii="Verdana" w:hAnsi="Verdana"/>
                          <w:sz w:val="18"/>
                          <w:szCs w:val="18"/>
                        </w:rPr>
                        <w:t>201</w:t>
                      </w:r>
                      <w:r>
                        <w:rPr>
                          <w:rFonts w:ascii="Verdana" w:hAnsi="Verdana"/>
                          <w:sz w:val="18"/>
                          <w:szCs w:val="18"/>
                        </w:rPr>
                        <w:t>9</w:t>
                      </w:r>
                      <w:r w:rsidRPr="00747D76">
                        <w:rPr>
                          <w:rFonts w:ascii="Verdana" w:hAnsi="Verdana"/>
                          <w:sz w:val="18"/>
                          <w:szCs w:val="18"/>
                        </w:rPr>
                        <w:t xml:space="preserve"> zijn afgerond is een apart format “PPS-eindrapportage” beschikbaar. </w:t>
                      </w:r>
                    </w:p>
                    <w:p w:rsidR="003A34E5" w:rsidRPr="00747D76" w:rsidRDefault="003A34E5">
                      <w:pPr>
                        <w:rPr>
                          <w:rFonts w:ascii="Verdana" w:hAnsi="Verdana"/>
                          <w:b/>
                          <w:sz w:val="18"/>
                          <w:szCs w:val="18"/>
                        </w:rPr>
                      </w:pPr>
                      <w:r w:rsidRPr="00747D76">
                        <w:rPr>
                          <w:rFonts w:ascii="Verdana" w:hAnsi="Verdana"/>
                          <w:b/>
                          <w:sz w:val="18"/>
                          <w:szCs w:val="18"/>
                        </w:rPr>
                        <w:t xml:space="preserve">De jaarrapportages worden integraal gepubliceerd op de websites van de TKI’s/ topsector. Zorg er s.v.p. voor </w:t>
                      </w:r>
                      <w:r>
                        <w:rPr>
                          <w:rFonts w:ascii="Verdana" w:hAnsi="Verdana"/>
                          <w:b/>
                          <w:sz w:val="18"/>
                          <w:szCs w:val="18"/>
                        </w:rPr>
                        <w:t>dat er geen vertrouwelijke informatie</w:t>
                      </w:r>
                      <w:r w:rsidRPr="00747D76">
                        <w:rPr>
                          <w:rFonts w:ascii="Verdana" w:hAnsi="Verdana"/>
                          <w:b/>
                          <w:sz w:val="18"/>
                          <w:szCs w:val="18"/>
                        </w:rPr>
                        <w:t xml:space="preserve"> in de rapportage </w:t>
                      </w:r>
                      <w:r>
                        <w:rPr>
                          <w:rFonts w:ascii="Verdana" w:hAnsi="Verdana"/>
                          <w:b/>
                          <w:sz w:val="18"/>
                          <w:szCs w:val="18"/>
                        </w:rPr>
                        <w:t>staan</w:t>
                      </w:r>
                      <w:r w:rsidRPr="00747D76">
                        <w:rPr>
                          <w:rFonts w:ascii="Verdana" w:hAnsi="Verdana"/>
                          <w:b/>
                          <w:sz w:val="18"/>
                          <w:szCs w:val="18"/>
                        </w:rPr>
                        <w:t>.</w:t>
                      </w:r>
                    </w:p>
                    <w:p w:rsidR="003A34E5" w:rsidRDefault="003A34E5">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TKI’s via </w:t>
                      </w:r>
                      <w:hyperlink r:id="rId14"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rsidR="003A34E5" w:rsidRDefault="003A34E5">
                      <w:pPr>
                        <w:rPr>
                          <w:b/>
                        </w:rPr>
                      </w:pPr>
                    </w:p>
                    <w:p w:rsidR="003A34E5" w:rsidRDefault="003A34E5">
                      <w:pPr>
                        <w:rPr>
                          <w:b/>
                        </w:rPr>
                      </w:pPr>
                    </w:p>
                    <w:p w:rsidR="003A34E5" w:rsidRDefault="003A34E5">
                      <w:pPr>
                        <w:rPr>
                          <w:b/>
                        </w:rPr>
                      </w:pPr>
                      <w:r>
                        <w:rPr>
                          <w:b/>
                        </w:rPr>
                        <w:t>Format PPS-jaarrapportage topsectoren Agri&amp;Food en Tuinbouw en Uitgangsmaterialen</w:t>
                      </w:r>
                    </w:p>
                    <w:p w:rsidR="003A34E5" w:rsidRPr="00BF2228" w:rsidRDefault="003A34E5">
                      <w:pPr>
                        <w:rPr>
                          <w:b/>
                        </w:rPr>
                      </w:pPr>
                    </w:p>
                  </w:txbxContent>
                </v:textbox>
              </v:shape>
            </w:pict>
          </mc:Fallback>
        </mc:AlternateContent>
      </w:r>
    </w:p>
    <w:p w:rsidR="00BF2228" w:rsidRPr="009177B5" w:rsidRDefault="00BF2228" w:rsidP="00B75D93">
      <w:pPr>
        <w:rPr>
          <w:rFonts w:ascii="Verdana" w:hAnsi="Verdana" w:cs="Arial"/>
          <w:b/>
          <w:sz w:val="18"/>
          <w:szCs w:val="18"/>
        </w:rPr>
      </w:pPr>
    </w:p>
    <w:p w:rsidR="00BF2228" w:rsidRDefault="00BF2228" w:rsidP="00B75D93">
      <w:pPr>
        <w:rPr>
          <w:rFonts w:ascii="Verdana" w:hAnsi="Verdana" w:cs="Arial"/>
          <w:b/>
        </w:rPr>
      </w:pPr>
    </w:p>
    <w:p w:rsidR="00BF2228" w:rsidRDefault="00BF2228" w:rsidP="00B75D93">
      <w:pPr>
        <w:rPr>
          <w:rFonts w:ascii="Verdana" w:hAnsi="Verdana" w:cs="Arial"/>
          <w:b/>
        </w:rPr>
      </w:pPr>
    </w:p>
    <w:p w:rsidR="00BF2228" w:rsidRDefault="00BF2228" w:rsidP="00B75D93">
      <w:pPr>
        <w:rPr>
          <w:rFonts w:ascii="Verdana" w:hAnsi="Verdana" w:cs="Arial"/>
          <w:b/>
        </w:rPr>
      </w:pPr>
    </w:p>
    <w:p w:rsidR="00BF2228" w:rsidRDefault="00BF2228" w:rsidP="00B75D93">
      <w:pPr>
        <w:rPr>
          <w:rFonts w:ascii="Verdana" w:hAnsi="Verdana" w:cs="Arial"/>
          <w:b/>
        </w:rPr>
      </w:pPr>
    </w:p>
    <w:p w:rsidR="009177B5" w:rsidRDefault="009177B5" w:rsidP="00B75D93">
      <w:pPr>
        <w:rPr>
          <w:rFonts w:ascii="Verdana" w:hAnsi="Verdana" w:cs="Arial"/>
          <w:b/>
        </w:rPr>
      </w:pPr>
    </w:p>
    <w:p w:rsidR="00EB589E" w:rsidRDefault="00EB589E" w:rsidP="00B75D93">
      <w:pPr>
        <w:rPr>
          <w:rFonts w:ascii="Verdana" w:hAnsi="Verdana" w:cs="Arial"/>
          <w:b/>
        </w:rPr>
      </w:pPr>
    </w:p>
    <w:p w:rsidR="0008124E" w:rsidRDefault="0008124E" w:rsidP="0008124E">
      <w:pPr>
        <w:rPr>
          <w:rFonts w:ascii="Verdana" w:hAnsi="Verdana" w:cs="Arial"/>
          <w:b/>
        </w:rPr>
      </w:pPr>
    </w:p>
    <w:p w:rsidR="00111FEC" w:rsidRDefault="00111FEC" w:rsidP="0008124E">
      <w:pPr>
        <w:rPr>
          <w:rFonts w:ascii="Verdana" w:hAnsi="Verdana" w:cs="Arial"/>
          <w:b/>
        </w:rPr>
      </w:pPr>
    </w:p>
    <w:p w:rsidR="00111FEC" w:rsidRDefault="00111FEC" w:rsidP="0008124E">
      <w:pPr>
        <w:rPr>
          <w:rFonts w:ascii="Verdana" w:hAnsi="Verdana" w:cs="Arial"/>
          <w:b/>
        </w:rPr>
      </w:pPr>
    </w:p>
    <w:p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rsidTr="00126FEE">
        <w:tc>
          <w:tcPr>
            <w:tcW w:w="9060" w:type="dxa"/>
            <w:gridSpan w:val="2"/>
            <w:shd w:val="clear" w:color="auto" w:fill="auto"/>
          </w:tcPr>
          <w:p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rsidTr="00126FEE">
        <w:tc>
          <w:tcPr>
            <w:tcW w:w="3397" w:type="dxa"/>
            <w:shd w:val="clear" w:color="auto" w:fill="auto"/>
          </w:tcPr>
          <w:p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rsidR="00C21F9A" w:rsidRPr="00B22DD4" w:rsidRDefault="00B22DD4" w:rsidP="00B22DD4">
            <w:pPr>
              <w:rPr>
                <w:rFonts w:ascii="Verdana" w:hAnsi="Verdana" w:cs="Arial"/>
                <w:sz w:val="18"/>
                <w:szCs w:val="18"/>
              </w:rPr>
            </w:pPr>
            <w:r w:rsidRPr="00B22DD4">
              <w:rPr>
                <w:rFonts w:ascii="Verdana" w:hAnsi="Verdana" w:cs="Arial"/>
                <w:sz w:val="18"/>
                <w:szCs w:val="18"/>
              </w:rPr>
              <w:t>TU-18157    (TU-2018-005)</w:t>
            </w:r>
          </w:p>
        </w:tc>
      </w:tr>
      <w:tr w:rsidR="00C21F9A" w:rsidRPr="002D6B68" w:rsidTr="00126FEE">
        <w:tc>
          <w:tcPr>
            <w:tcW w:w="3397" w:type="dxa"/>
            <w:shd w:val="clear" w:color="auto" w:fill="auto"/>
          </w:tcPr>
          <w:p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rsidR="00C21F9A" w:rsidRPr="00B22DD4" w:rsidRDefault="00B22DD4" w:rsidP="00B75D93">
            <w:pPr>
              <w:rPr>
                <w:rFonts w:ascii="Verdana" w:hAnsi="Verdana" w:cs="Arial"/>
                <w:sz w:val="18"/>
                <w:szCs w:val="18"/>
              </w:rPr>
            </w:pPr>
            <w:r w:rsidRPr="00B22DD4">
              <w:rPr>
                <w:rFonts w:ascii="Verdana" w:hAnsi="Verdana" w:cs="Arial"/>
                <w:sz w:val="18"/>
                <w:szCs w:val="18"/>
              </w:rPr>
              <w:t>Duurzame fruitintroducties beter begrepen</w:t>
            </w:r>
          </w:p>
        </w:tc>
      </w:tr>
      <w:tr w:rsidR="00C21F9A" w:rsidRPr="002D6B68" w:rsidTr="00126FEE">
        <w:tc>
          <w:tcPr>
            <w:tcW w:w="3397" w:type="dxa"/>
            <w:shd w:val="clear" w:color="auto" w:fill="auto"/>
          </w:tcPr>
          <w:p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rsidR="00C21F9A" w:rsidRPr="00B22DD4" w:rsidRDefault="00936606" w:rsidP="00B75D93">
            <w:pPr>
              <w:rPr>
                <w:rFonts w:ascii="Verdana" w:hAnsi="Verdana" w:cs="Arial"/>
                <w:sz w:val="18"/>
                <w:szCs w:val="18"/>
              </w:rPr>
            </w:pPr>
            <w:r w:rsidRPr="00936606">
              <w:rPr>
                <w:rFonts w:ascii="Verdana" w:hAnsi="Verdana" w:cs="Arial"/>
                <w:sz w:val="18"/>
                <w:szCs w:val="18"/>
              </w:rPr>
              <w:t>Consument</w:t>
            </w:r>
            <w:r>
              <w:rPr>
                <w:rFonts w:ascii="Verdana" w:hAnsi="Verdana" w:cs="Arial"/>
                <w:sz w:val="18"/>
                <w:szCs w:val="18"/>
              </w:rPr>
              <w:t>, Markt</w:t>
            </w:r>
            <w:r w:rsidRPr="00936606">
              <w:rPr>
                <w:rFonts w:ascii="Verdana" w:hAnsi="Verdana" w:cs="Arial"/>
                <w:sz w:val="18"/>
                <w:szCs w:val="18"/>
              </w:rPr>
              <w:t xml:space="preserve"> &amp; Maatschappij</w:t>
            </w:r>
          </w:p>
        </w:tc>
      </w:tr>
      <w:tr w:rsidR="00502949" w:rsidRPr="002D6B68" w:rsidTr="00126FEE">
        <w:tc>
          <w:tcPr>
            <w:tcW w:w="3397" w:type="dxa"/>
            <w:shd w:val="clear" w:color="auto" w:fill="auto"/>
          </w:tcPr>
          <w:p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rsidR="00502949" w:rsidRPr="00B22DD4" w:rsidRDefault="00936606" w:rsidP="00B75D93">
            <w:pPr>
              <w:rPr>
                <w:rFonts w:ascii="Verdana" w:hAnsi="Verdana" w:cs="Arial"/>
                <w:sz w:val="18"/>
                <w:szCs w:val="18"/>
              </w:rPr>
            </w:pPr>
            <w:r>
              <w:rPr>
                <w:rFonts w:ascii="Verdana" w:hAnsi="Verdana" w:cs="Arial"/>
                <w:sz w:val="18"/>
                <w:szCs w:val="18"/>
              </w:rPr>
              <w:t>WUR/OT, WUR</w:t>
            </w:r>
            <w:r>
              <w:t xml:space="preserve"> </w:t>
            </w:r>
            <w:r w:rsidRPr="00936606">
              <w:rPr>
                <w:rFonts w:ascii="Verdana" w:hAnsi="Verdana" w:cs="Arial"/>
                <w:sz w:val="18"/>
                <w:szCs w:val="18"/>
              </w:rPr>
              <w:t>Leerstoelgroep Marktkunde &amp; Consumentengedrag</w:t>
            </w:r>
          </w:p>
        </w:tc>
      </w:tr>
      <w:tr w:rsidR="00C21F9A" w:rsidRPr="002D6B68" w:rsidTr="00126FEE">
        <w:tc>
          <w:tcPr>
            <w:tcW w:w="3397" w:type="dxa"/>
            <w:shd w:val="clear" w:color="auto" w:fill="auto"/>
          </w:tcPr>
          <w:p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rsidR="00C21F9A" w:rsidRPr="00B22DD4" w:rsidRDefault="00936606" w:rsidP="00B75D93">
            <w:pPr>
              <w:rPr>
                <w:rFonts w:ascii="Verdana" w:hAnsi="Verdana" w:cs="Arial"/>
                <w:sz w:val="18"/>
                <w:szCs w:val="18"/>
              </w:rPr>
            </w:pPr>
            <w:r>
              <w:rPr>
                <w:rFonts w:ascii="Verdana" w:hAnsi="Verdana" w:cs="Arial"/>
                <w:sz w:val="18"/>
                <w:szCs w:val="18"/>
              </w:rPr>
              <w:t>M.P. (Rien) van der Maas; rien.vandermaas@wur.nl</w:t>
            </w:r>
          </w:p>
        </w:tc>
      </w:tr>
      <w:tr w:rsidR="00C21F9A" w:rsidRPr="002D6B68" w:rsidTr="00126FEE">
        <w:tc>
          <w:tcPr>
            <w:tcW w:w="3397" w:type="dxa"/>
            <w:shd w:val="clear" w:color="auto" w:fill="auto"/>
          </w:tcPr>
          <w:p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rsidR="00C21F9A" w:rsidRPr="00B22DD4" w:rsidRDefault="00936606" w:rsidP="00B75D93">
            <w:pPr>
              <w:rPr>
                <w:rFonts w:ascii="Verdana" w:hAnsi="Verdana" w:cs="Arial"/>
                <w:sz w:val="18"/>
                <w:szCs w:val="18"/>
              </w:rPr>
            </w:pPr>
            <w:r w:rsidRPr="00936606">
              <w:rPr>
                <w:rFonts w:ascii="Verdana" w:hAnsi="Verdana" w:cs="Arial"/>
                <w:sz w:val="18"/>
                <w:szCs w:val="18"/>
              </w:rPr>
              <w:t>Pieter van Rijn</w:t>
            </w:r>
          </w:p>
        </w:tc>
      </w:tr>
      <w:tr w:rsidR="008C2AE7" w:rsidRPr="002D6B68" w:rsidTr="00126FEE">
        <w:tc>
          <w:tcPr>
            <w:tcW w:w="3397" w:type="dxa"/>
            <w:shd w:val="clear" w:color="auto" w:fill="auto"/>
          </w:tcPr>
          <w:p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rsidR="008C2AE7" w:rsidRPr="00B22DD4" w:rsidRDefault="008F1EEB" w:rsidP="00B75D93">
            <w:pPr>
              <w:rPr>
                <w:rFonts w:ascii="Verdana" w:hAnsi="Verdana" w:cs="Arial"/>
                <w:sz w:val="18"/>
                <w:szCs w:val="18"/>
              </w:rPr>
            </w:pPr>
            <w:hyperlink r:id="rId15" w:history="1">
              <w:r w:rsidRPr="00B61F77">
                <w:rPr>
                  <w:rStyle w:val="Hyperlink"/>
                  <w:rFonts w:ascii="Verdana" w:hAnsi="Verdana" w:cs="Arial"/>
                  <w:sz w:val="18"/>
                  <w:szCs w:val="18"/>
                </w:rPr>
                <w:t>https://www.wur.nl/nl/project/Nieuwe-fruitrassen-selecteren-die-de-consument-van-morgen-lekker-vindt.htm</w:t>
              </w:r>
            </w:hyperlink>
            <w:r>
              <w:rPr>
                <w:rFonts w:ascii="Verdana" w:hAnsi="Verdana" w:cs="Arial"/>
                <w:sz w:val="18"/>
                <w:szCs w:val="18"/>
              </w:rPr>
              <w:t xml:space="preserve"> </w:t>
            </w:r>
            <w:bookmarkStart w:id="1" w:name="_GoBack"/>
            <w:bookmarkEnd w:id="1"/>
          </w:p>
        </w:tc>
      </w:tr>
      <w:tr w:rsidR="00D73730" w:rsidRPr="002D6B68" w:rsidTr="00126FEE">
        <w:tc>
          <w:tcPr>
            <w:tcW w:w="3397" w:type="dxa"/>
            <w:shd w:val="clear" w:color="auto" w:fill="auto"/>
          </w:tcPr>
          <w:p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rsidR="00D73730" w:rsidRPr="00B22DD4" w:rsidRDefault="00B22DD4" w:rsidP="00B75D93">
            <w:pPr>
              <w:rPr>
                <w:rFonts w:ascii="Verdana" w:hAnsi="Verdana" w:cs="Arial"/>
                <w:sz w:val="18"/>
                <w:szCs w:val="18"/>
              </w:rPr>
            </w:pPr>
            <w:r>
              <w:rPr>
                <w:rFonts w:ascii="Verdana" w:hAnsi="Verdana" w:cs="Arial"/>
                <w:sz w:val="18"/>
                <w:szCs w:val="18"/>
              </w:rPr>
              <w:t>01-01-2019</w:t>
            </w:r>
          </w:p>
        </w:tc>
      </w:tr>
      <w:tr w:rsidR="004977B1" w:rsidRPr="002D6B68" w:rsidTr="00126FEE">
        <w:tc>
          <w:tcPr>
            <w:tcW w:w="3397" w:type="dxa"/>
            <w:shd w:val="clear" w:color="auto" w:fill="auto"/>
          </w:tcPr>
          <w:p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rsidR="004977B1" w:rsidRPr="00B22DD4" w:rsidRDefault="00B22DD4" w:rsidP="00B75D93">
            <w:pPr>
              <w:rPr>
                <w:rFonts w:ascii="Verdana" w:hAnsi="Verdana" w:cs="Arial"/>
                <w:sz w:val="18"/>
                <w:szCs w:val="18"/>
              </w:rPr>
            </w:pPr>
            <w:r>
              <w:rPr>
                <w:rFonts w:ascii="Verdana" w:hAnsi="Verdana" w:cs="Arial"/>
                <w:sz w:val="18"/>
                <w:szCs w:val="18"/>
              </w:rPr>
              <w:t>31-12-2022</w:t>
            </w:r>
          </w:p>
        </w:tc>
      </w:tr>
    </w:tbl>
    <w:p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rsidTr="00126FEE">
        <w:tc>
          <w:tcPr>
            <w:tcW w:w="9060" w:type="dxa"/>
            <w:gridSpan w:val="2"/>
            <w:shd w:val="clear" w:color="auto" w:fill="auto"/>
          </w:tcPr>
          <w:p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rsidR="00D93FB0" w:rsidRPr="00D93FB0" w:rsidRDefault="00D93FB0" w:rsidP="007543B9">
            <w:pPr>
              <w:rPr>
                <w:rFonts w:ascii="Verdana" w:hAnsi="Verdana"/>
                <w:sz w:val="18"/>
                <w:szCs w:val="18"/>
              </w:rPr>
            </w:pPr>
            <w:r>
              <w:rPr>
                <w:rFonts w:ascii="Verdana" w:hAnsi="Verdana"/>
                <w:sz w:val="18"/>
                <w:szCs w:val="18"/>
              </w:rPr>
              <w:t>De jaarrapportage dient te worden besproken met de penvoerder/het consortium. De TKI’s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rsidTr="00126FEE">
        <w:tc>
          <w:tcPr>
            <w:tcW w:w="3397" w:type="dxa"/>
            <w:shd w:val="clear" w:color="auto" w:fill="auto"/>
          </w:tcPr>
          <w:p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rsidR="00D93FB0" w:rsidRPr="00EB589E" w:rsidRDefault="00181F47"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rsidTr="00126FEE">
        <w:tc>
          <w:tcPr>
            <w:tcW w:w="3397" w:type="dxa"/>
            <w:shd w:val="clear" w:color="auto" w:fill="auto"/>
          </w:tcPr>
          <w:p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rsidR="00D93FB0" w:rsidRPr="002D6B68" w:rsidRDefault="00181F47" w:rsidP="007543B9">
            <w:pPr>
              <w:rPr>
                <w:rFonts w:ascii="Verdana" w:hAnsi="Verdana" w:cs="Arial"/>
                <w:b/>
                <w:sz w:val="18"/>
                <w:szCs w:val="18"/>
              </w:rPr>
            </w:pPr>
            <w:r>
              <w:rPr>
                <w:rFonts w:ascii="Verdana" w:hAnsi="Verdana" w:cs="Arial"/>
                <w:b/>
                <w:sz w:val="18"/>
                <w:szCs w:val="18"/>
              </w:rPr>
              <w:t>nvt</w:t>
            </w:r>
          </w:p>
        </w:tc>
      </w:tr>
    </w:tbl>
    <w:p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rsidTr="00717EAB">
        <w:tc>
          <w:tcPr>
            <w:tcW w:w="9060" w:type="dxa"/>
            <w:gridSpan w:val="2"/>
            <w:shd w:val="clear" w:color="auto" w:fill="auto"/>
          </w:tcPr>
          <w:p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rsidTr="00C50938">
        <w:tc>
          <w:tcPr>
            <w:tcW w:w="2425" w:type="dxa"/>
            <w:shd w:val="clear" w:color="auto" w:fill="auto"/>
          </w:tcPr>
          <w:p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rsidR="00033030" w:rsidRPr="00033030" w:rsidRDefault="00033030" w:rsidP="00033030">
            <w:pPr>
              <w:rPr>
                <w:rFonts w:ascii="Verdana" w:hAnsi="Verdana" w:cs="Arial"/>
                <w:sz w:val="18"/>
                <w:szCs w:val="18"/>
              </w:rPr>
            </w:pPr>
            <w:r w:rsidRPr="00033030">
              <w:rPr>
                <w:rFonts w:ascii="Verdana" w:hAnsi="Verdana" w:cs="Arial"/>
                <w:sz w:val="18"/>
                <w:szCs w:val="18"/>
              </w:rPr>
              <w:t xml:space="preserve">Er is een veelheid aan (internationale) nieuwe fruitrassen beschikbaar op “pilot-level”, er is basis inzicht beschikbaar in de performance van deze rassen onder Nederlands productieomstandigheden vanuit het praktijkonderzoek  (CGO) van WR Open Teelten, Randwijk), maar de cruciale factor is er één van specifieke “selectie” op basis van toekomstig marktpotentieel gezien het tijdsverloop van ongeveer acht jaar dat verloopt tussen de ras-selectie en de feitelijke marktintroductie. </w:t>
            </w:r>
          </w:p>
          <w:p w:rsidR="006F28C5" w:rsidRDefault="00033030" w:rsidP="00033030">
            <w:pPr>
              <w:rPr>
                <w:rFonts w:ascii="Verdana" w:hAnsi="Verdana" w:cs="Arial"/>
                <w:sz w:val="18"/>
                <w:szCs w:val="18"/>
              </w:rPr>
            </w:pPr>
            <w:r w:rsidRPr="00033030">
              <w:rPr>
                <w:rFonts w:ascii="Verdana" w:hAnsi="Verdana" w:cs="Arial"/>
                <w:sz w:val="18"/>
                <w:szCs w:val="18"/>
              </w:rPr>
              <w:t xml:space="preserve">Dit vraagt derhalve om een besluitvorming-structuur die toekomstgericht en toekomst-bestendig is: “huidige ras-selecties zijn gericht op het bedienen van toekomstige generaties”. </w:t>
            </w:r>
          </w:p>
          <w:p w:rsidR="00C50938" w:rsidRDefault="00033030" w:rsidP="00033030">
            <w:pPr>
              <w:rPr>
                <w:rFonts w:ascii="Verdana" w:hAnsi="Verdana" w:cs="Arial"/>
                <w:sz w:val="18"/>
                <w:szCs w:val="18"/>
              </w:rPr>
            </w:pPr>
            <w:r w:rsidRPr="00033030">
              <w:rPr>
                <w:rFonts w:ascii="Verdana" w:hAnsi="Verdana" w:cs="Arial"/>
                <w:sz w:val="18"/>
                <w:szCs w:val="18"/>
              </w:rPr>
              <w:t>Een tweede belangrijke uitdaging is dat de marktoriëntatie niet alleen gericht is op toekomstige voorkeuren, maar dat deze toekomstige voorkeuren ook nog gedifferentieerd zijn en mogelijk dynamisch. Dit stelt belangrijke eisen aan de onderzoeks-infrastructuur in deze sector.</w:t>
            </w:r>
          </w:p>
          <w:p w:rsidR="006F28C5" w:rsidRDefault="006F28C5" w:rsidP="00033030">
            <w:pPr>
              <w:rPr>
                <w:rFonts w:ascii="Verdana" w:hAnsi="Verdana" w:cs="Arial"/>
                <w:sz w:val="18"/>
                <w:szCs w:val="18"/>
              </w:rPr>
            </w:pPr>
          </w:p>
          <w:p w:rsidR="006F28C5" w:rsidRDefault="006F28C5" w:rsidP="00033030">
            <w:pPr>
              <w:rPr>
                <w:rFonts w:ascii="Verdana" w:hAnsi="Verdana" w:cs="Arial"/>
                <w:sz w:val="18"/>
                <w:szCs w:val="18"/>
              </w:rPr>
            </w:pPr>
          </w:p>
          <w:p w:rsidR="006F28C5" w:rsidRDefault="006F28C5" w:rsidP="00033030">
            <w:pPr>
              <w:rPr>
                <w:rFonts w:ascii="Verdana" w:hAnsi="Verdana" w:cs="Arial"/>
                <w:sz w:val="18"/>
                <w:szCs w:val="18"/>
              </w:rPr>
            </w:pPr>
          </w:p>
          <w:p w:rsidR="006F28C5" w:rsidRPr="002D6B68" w:rsidRDefault="006F28C5" w:rsidP="00033030">
            <w:pPr>
              <w:rPr>
                <w:rFonts w:ascii="Verdana" w:hAnsi="Verdana" w:cs="Arial"/>
                <w:b/>
                <w:sz w:val="18"/>
                <w:szCs w:val="18"/>
              </w:rPr>
            </w:pPr>
          </w:p>
        </w:tc>
      </w:tr>
      <w:tr w:rsidR="00280484" w:rsidRPr="002D6B68" w:rsidTr="00C50938">
        <w:tc>
          <w:tcPr>
            <w:tcW w:w="2425" w:type="dxa"/>
            <w:shd w:val="clear" w:color="auto" w:fill="auto"/>
          </w:tcPr>
          <w:p w:rsidR="00C50938" w:rsidRDefault="00C50938" w:rsidP="00C20BA1">
            <w:pPr>
              <w:rPr>
                <w:rFonts w:ascii="Verdana" w:hAnsi="Verdana" w:cs="Arial"/>
                <w:sz w:val="18"/>
                <w:szCs w:val="18"/>
              </w:rPr>
            </w:pPr>
            <w:r>
              <w:rPr>
                <w:rFonts w:ascii="Verdana" w:hAnsi="Verdana" w:cs="Arial"/>
                <w:sz w:val="18"/>
                <w:szCs w:val="18"/>
              </w:rPr>
              <w:lastRenderedPageBreak/>
              <w:t>Doelen van het project</w:t>
            </w:r>
          </w:p>
          <w:p w:rsidR="00C50938" w:rsidRDefault="00C50938" w:rsidP="00C20BA1">
            <w:pPr>
              <w:rPr>
                <w:rFonts w:ascii="Verdana" w:hAnsi="Verdana" w:cs="Arial"/>
                <w:sz w:val="18"/>
                <w:szCs w:val="18"/>
              </w:rPr>
            </w:pPr>
          </w:p>
          <w:p w:rsidR="00C50938" w:rsidRDefault="00C50938" w:rsidP="00C20BA1">
            <w:pPr>
              <w:rPr>
                <w:rFonts w:ascii="Verdana" w:hAnsi="Verdana" w:cs="Arial"/>
                <w:sz w:val="18"/>
                <w:szCs w:val="18"/>
              </w:rPr>
            </w:pPr>
          </w:p>
          <w:p w:rsidR="00C50938" w:rsidRDefault="00C50938" w:rsidP="00C20BA1">
            <w:pPr>
              <w:rPr>
                <w:rFonts w:ascii="Verdana" w:hAnsi="Verdana" w:cs="Arial"/>
                <w:sz w:val="18"/>
                <w:szCs w:val="18"/>
              </w:rPr>
            </w:pPr>
          </w:p>
          <w:p w:rsidR="00C50938" w:rsidRPr="002D6B68" w:rsidRDefault="00C50938" w:rsidP="00C20BA1">
            <w:pPr>
              <w:rPr>
                <w:rFonts w:ascii="Verdana" w:hAnsi="Verdana" w:cs="Arial"/>
                <w:sz w:val="18"/>
                <w:szCs w:val="18"/>
              </w:rPr>
            </w:pPr>
          </w:p>
        </w:tc>
        <w:tc>
          <w:tcPr>
            <w:tcW w:w="6635" w:type="dxa"/>
            <w:shd w:val="clear" w:color="auto" w:fill="auto"/>
          </w:tcPr>
          <w:p w:rsidR="006F28C5" w:rsidRPr="006F28C5" w:rsidRDefault="006F28C5" w:rsidP="006F28C5">
            <w:pPr>
              <w:rPr>
                <w:rFonts w:ascii="Verdana" w:hAnsi="Verdana" w:cs="Arial"/>
                <w:sz w:val="18"/>
                <w:szCs w:val="18"/>
              </w:rPr>
            </w:pPr>
            <w:r w:rsidRPr="006F28C5">
              <w:rPr>
                <w:rFonts w:ascii="Verdana" w:hAnsi="Verdana" w:cs="Arial"/>
                <w:sz w:val="18"/>
                <w:szCs w:val="18"/>
              </w:rPr>
              <w:t>Het project kent daarin vier componenten:</w:t>
            </w:r>
          </w:p>
          <w:p w:rsidR="006F28C5" w:rsidRPr="006F28C5" w:rsidRDefault="006F28C5" w:rsidP="006F28C5">
            <w:pPr>
              <w:pStyle w:val="Lijstalinea"/>
              <w:numPr>
                <w:ilvl w:val="0"/>
                <w:numId w:val="19"/>
              </w:numPr>
              <w:rPr>
                <w:rFonts w:ascii="Verdana" w:hAnsi="Verdana" w:cs="Arial"/>
                <w:sz w:val="18"/>
                <w:szCs w:val="18"/>
              </w:rPr>
            </w:pPr>
            <w:r w:rsidRPr="006F28C5">
              <w:rPr>
                <w:rFonts w:ascii="Verdana" w:hAnsi="Verdana" w:cs="Arial"/>
                <w:sz w:val="18"/>
                <w:szCs w:val="18"/>
              </w:rPr>
              <w:t>Ontwikkelen en implementeren van onderzoek-methodiek en daarbij passende onderzoek-infrastructuur om te komen tot meer geformaliseerde “evidence-based” ras-selectie</w:t>
            </w:r>
          </w:p>
          <w:p w:rsidR="006F28C5" w:rsidRDefault="006F28C5" w:rsidP="005772B7">
            <w:pPr>
              <w:pStyle w:val="Lijstalinea"/>
              <w:numPr>
                <w:ilvl w:val="0"/>
                <w:numId w:val="19"/>
              </w:numPr>
              <w:rPr>
                <w:rFonts w:ascii="Verdana" w:hAnsi="Verdana" w:cs="Arial"/>
                <w:sz w:val="18"/>
                <w:szCs w:val="18"/>
              </w:rPr>
            </w:pPr>
            <w:r w:rsidRPr="006F28C5">
              <w:rPr>
                <w:rFonts w:ascii="Verdana" w:hAnsi="Verdana" w:cs="Arial"/>
                <w:sz w:val="18"/>
                <w:szCs w:val="18"/>
              </w:rPr>
              <w:t>Co-creatie met toekomstige generaties van consumenten (middelbare schoolkinderen) om de ras-selecties te valideren en verder te verfijnen</w:t>
            </w:r>
          </w:p>
          <w:p w:rsidR="006F28C5" w:rsidRDefault="006F28C5" w:rsidP="003D0220">
            <w:pPr>
              <w:pStyle w:val="Lijstalinea"/>
              <w:numPr>
                <w:ilvl w:val="0"/>
                <w:numId w:val="19"/>
              </w:numPr>
              <w:rPr>
                <w:rFonts w:ascii="Verdana" w:hAnsi="Verdana" w:cs="Arial"/>
                <w:sz w:val="18"/>
                <w:szCs w:val="18"/>
              </w:rPr>
            </w:pPr>
            <w:r>
              <w:rPr>
                <w:rFonts w:ascii="Verdana" w:hAnsi="Verdana" w:cs="Arial"/>
                <w:sz w:val="18"/>
                <w:szCs w:val="18"/>
              </w:rPr>
              <w:t>O</w:t>
            </w:r>
            <w:r w:rsidRPr="006F28C5">
              <w:rPr>
                <w:rFonts w:ascii="Verdana" w:hAnsi="Verdana" w:cs="Arial"/>
                <w:sz w:val="18"/>
                <w:szCs w:val="18"/>
              </w:rPr>
              <w:t>ntwikkeling van transparante databases waarin de informatie over rassen, in termen van genetische informatie, teeltinformatie, fysieke producteigenschappen, sensorische kenmerken en consumentenvoorkeuren, gestructureerd is opgeslagen</w:t>
            </w:r>
          </w:p>
          <w:p w:rsidR="006F28C5" w:rsidRDefault="006F28C5" w:rsidP="00A0407E">
            <w:pPr>
              <w:pStyle w:val="Lijstalinea"/>
              <w:numPr>
                <w:ilvl w:val="0"/>
                <w:numId w:val="19"/>
              </w:numPr>
              <w:rPr>
                <w:rFonts w:ascii="Verdana" w:hAnsi="Verdana" w:cs="Arial"/>
                <w:sz w:val="18"/>
                <w:szCs w:val="18"/>
              </w:rPr>
            </w:pPr>
            <w:r w:rsidRPr="006F28C5">
              <w:rPr>
                <w:rFonts w:ascii="Verdana" w:hAnsi="Verdana" w:cs="Arial"/>
                <w:sz w:val="18"/>
                <w:szCs w:val="18"/>
              </w:rPr>
              <w:t xml:space="preserve">Verdiepend wetenschappelijk onderzoek o.b.v. de databases, naar: </w:t>
            </w:r>
          </w:p>
          <w:p w:rsidR="006F28C5" w:rsidRDefault="006F28C5" w:rsidP="00AE3D01">
            <w:pPr>
              <w:pStyle w:val="Lijstalinea"/>
              <w:numPr>
                <w:ilvl w:val="1"/>
                <w:numId w:val="19"/>
              </w:numPr>
              <w:rPr>
                <w:rFonts w:ascii="Verdana" w:hAnsi="Verdana" w:cs="Arial"/>
                <w:sz w:val="18"/>
                <w:szCs w:val="18"/>
              </w:rPr>
            </w:pPr>
            <w:r w:rsidRPr="006F28C5">
              <w:rPr>
                <w:rFonts w:ascii="Verdana" w:hAnsi="Verdana" w:cs="Arial"/>
                <w:sz w:val="18"/>
                <w:szCs w:val="18"/>
              </w:rPr>
              <w:t xml:space="preserve">de relaties tussen product eigenschappen en consumentenpercepties en voorkeuren </w:t>
            </w:r>
          </w:p>
          <w:p w:rsidR="006F28C5" w:rsidRDefault="006F28C5" w:rsidP="00342C6B">
            <w:pPr>
              <w:pStyle w:val="Lijstalinea"/>
              <w:numPr>
                <w:ilvl w:val="1"/>
                <w:numId w:val="19"/>
              </w:numPr>
              <w:rPr>
                <w:rFonts w:ascii="Verdana" w:hAnsi="Verdana" w:cs="Arial"/>
                <w:sz w:val="18"/>
                <w:szCs w:val="18"/>
              </w:rPr>
            </w:pPr>
            <w:r w:rsidRPr="006F28C5">
              <w:rPr>
                <w:rFonts w:ascii="Verdana" w:hAnsi="Verdana" w:cs="Arial"/>
                <w:sz w:val="18"/>
                <w:szCs w:val="18"/>
              </w:rPr>
              <w:t xml:space="preserve"> de stabiliteit daarvan in de tijd (i.e. is ras-informatie voor de consument een betrouwbare cues voor consumptie-ervaring (en derhalve een mogelijk merk-indicator), en </w:t>
            </w:r>
          </w:p>
          <w:p w:rsidR="00280484" w:rsidRPr="002D6B68" w:rsidRDefault="006F28C5" w:rsidP="006F28C5">
            <w:pPr>
              <w:pStyle w:val="Lijstalinea"/>
              <w:numPr>
                <w:ilvl w:val="1"/>
                <w:numId w:val="19"/>
              </w:numPr>
              <w:rPr>
                <w:rFonts w:ascii="Verdana" w:hAnsi="Verdana" w:cs="Arial"/>
                <w:b/>
                <w:sz w:val="18"/>
                <w:szCs w:val="18"/>
              </w:rPr>
            </w:pPr>
            <w:r w:rsidRPr="006F28C5">
              <w:rPr>
                <w:rFonts w:ascii="Verdana" w:hAnsi="Verdana" w:cs="Arial"/>
                <w:sz w:val="18"/>
                <w:szCs w:val="18"/>
              </w:rPr>
              <w:t>de dynamiek van consumentenvoorkeuren in de tijd</w:t>
            </w:r>
          </w:p>
        </w:tc>
      </w:tr>
      <w:bookmarkEnd w:id="2"/>
    </w:tbl>
    <w:p w:rsidR="00280484" w:rsidRDefault="00280484" w:rsidP="00A460B1">
      <w:pPr>
        <w:rPr>
          <w:rFonts w:ascii="Verdana" w:hAnsi="Verdana" w:cs="Arial"/>
          <w:b/>
        </w:rPr>
      </w:pPr>
    </w:p>
    <w:p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rsidTr="00C50938">
        <w:tc>
          <w:tcPr>
            <w:tcW w:w="9060" w:type="dxa"/>
            <w:gridSpan w:val="2"/>
            <w:shd w:val="clear" w:color="auto" w:fill="auto"/>
          </w:tcPr>
          <w:p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rsidTr="00C50938">
        <w:trPr>
          <w:trHeight w:val="878"/>
        </w:trPr>
        <w:tc>
          <w:tcPr>
            <w:tcW w:w="2245" w:type="dxa"/>
            <w:shd w:val="clear" w:color="auto" w:fill="auto"/>
          </w:tcPr>
          <w:p w:rsidR="00C50938" w:rsidRPr="00747D76" w:rsidRDefault="00C50938" w:rsidP="00A460B1">
            <w:pPr>
              <w:rPr>
                <w:rFonts w:ascii="Verdana" w:hAnsi="Verdana"/>
                <w:sz w:val="18"/>
                <w:szCs w:val="18"/>
              </w:rPr>
            </w:pPr>
            <w:r>
              <w:rPr>
                <w:rFonts w:ascii="Verdana" w:hAnsi="Verdana"/>
                <w:sz w:val="18"/>
                <w:szCs w:val="18"/>
              </w:rPr>
              <w:t>Beoogde resultaten 2019</w:t>
            </w:r>
          </w:p>
          <w:p w:rsidR="00C50938" w:rsidRPr="00747D76" w:rsidRDefault="00C50938" w:rsidP="00A460B1">
            <w:pPr>
              <w:rPr>
                <w:rFonts w:ascii="Verdana" w:hAnsi="Verdana"/>
                <w:sz w:val="18"/>
                <w:szCs w:val="18"/>
              </w:rPr>
            </w:pPr>
          </w:p>
          <w:p w:rsidR="00C50938" w:rsidRPr="00747D76" w:rsidRDefault="00C50938" w:rsidP="00A460B1">
            <w:pPr>
              <w:rPr>
                <w:rFonts w:ascii="Verdana" w:hAnsi="Verdana"/>
                <w:sz w:val="18"/>
                <w:szCs w:val="18"/>
              </w:rPr>
            </w:pPr>
          </w:p>
        </w:tc>
        <w:tc>
          <w:tcPr>
            <w:tcW w:w="6815" w:type="dxa"/>
            <w:shd w:val="clear" w:color="auto" w:fill="auto"/>
          </w:tcPr>
          <w:p w:rsidR="00C50938" w:rsidRDefault="00024598" w:rsidP="00024598">
            <w:pPr>
              <w:pStyle w:val="Lijstalinea"/>
              <w:numPr>
                <w:ilvl w:val="0"/>
                <w:numId w:val="20"/>
              </w:numPr>
              <w:rPr>
                <w:rFonts w:ascii="Verdana" w:hAnsi="Verdana"/>
                <w:sz w:val="18"/>
                <w:szCs w:val="18"/>
              </w:rPr>
            </w:pPr>
            <w:r>
              <w:rPr>
                <w:rFonts w:ascii="Verdana" w:hAnsi="Verdana"/>
                <w:sz w:val="18"/>
                <w:szCs w:val="18"/>
              </w:rPr>
              <w:t>Rapportage literatuurstudie consumentengedrag fruitkeuze en best-practice in sensorisch onderzoek</w:t>
            </w:r>
          </w:p>
          <w:p w:rsidR="00024598" w:rsidRDefault="00024598" w:rsidP="00024598">
            <w:pPr>
              <w:pStyle w:val="Lijstalinea"/>
              <w:numPr>
                <w:ilvl w:val="0"/>
                <w:numId w:val="20"/>
              </w:numPr>
              <w:rPr>
                <w:rFonts w:ascii="Verdana" w:hAnsi="Verdana"/>
                <w:sz w:val="18"/>
                <w:szCs w:val="18"/>
              </w:rPr>
            </w:pPr>
            <w:r>
              <w:rPr>
                <w:rFonts w:ascii="Verdana" w:hAnsi="Verdana"/>
                <w:sz w:val="18"/>
                <w:szCs w:val="18"/>
              </w:rPr>
              <w:t>Voorstel ontwerp onderzoeksinfrastructuur voor rasselectie</w:t>
            </w:r>
          </w:p>
          <w:p w:rsidR="00024598" w:rsidRDefault="00024598" w:rsidP="00024598">
            <w:pPr>
              <w:pStyle w:val="Lijstalinea"/>
              <w:numPr>
                <w:ilvl w:val="0"/>
                <w:numId w:val="20"/>
              </w:numPr>
              <w:rPr>
                <w:rFonts w:ascii="Verdana" w:hAnsi="Verdana"/>
                <w:sz w:val="18"/>
                <w:szCs w:val="18"/>
              </w:rPr>
            </w:pPr>
            <w:r>
              <w:rPr>
                <w:rFonts w:ascii="Verdana" w:hAnsi="Verdana"/>
                <w:sz w:val="18"/>
                <w:szCs w:val="18"/>
              </w:rPr>
              <w:t>Training sensorisch expertpanel</w:t>
            </w:r>
          </w:p>
          <w:p w:rsidR="00024598" w:rsidRDefault="0080392F" w:rsidP="00024598">
            <w:pPr>
              <w:pStyle w:val="Lijstalinea"/>
              <w:numPr>
                <w:ilvl w:val="0"/>
                <w:numId w:val="20"/>
              </w:numPr>
              <w:rPr>
                <w:rFonts w:ascii="Verdana" w:hAnsi="Verdana"/>
                <w:sz w:val="18"/>
                <w:szCs w:val="18"/>
              </w:rPr>
            </w:pPr>
            <w:r>
              <w:rPr>
                <w:rFonts w:ascii="Verdana" w:hAnsi="Verdana"/>
                <w:sz w:val="18"/>
                <w:szCs w:val="18"/>
              </w:rPr>
              <w:t xml:space="preserve">Onderzoek percepties en voorkeuren </w:t>
            </w:r>
            <w:r w:rsidR="00024598">
              <w:rPr>
                <w:rFonts w:ascii="Verdana" w:hAnsi="Verdana"/>
                <w:sz w:val="18"/>
                <w:szCs w:val="18"/>
              </w:rPr>
              <w:t>middelbare scholieren</w:t>
            </w:r>
          </w:p>
          <w:p w:rsidR="00C50938" w:rsidRDefault="00024598" w:rsidP="00B75D93">
            <w:pPr>
              <w:pStyle w:val="Lijstalinea"/>
              <w:numPr>
                <w:ilvl w:val="0"/>
                <w:numId w:val="20"/>
              </w:numPr>
              <w:rPr>
                <w:rFonts w:ascii="Verdana" w:hAnsi="Verdana"/>
                <w:sz w:val="18"/>
                <w:szCs w:val="18"/>
              </w:rPr>
            </w:pPr>
            <w:r>
              <w:rPr>
                <w:rFonts w:ascii="Verdana" w:hAnsi="Verdana"/>
                <w:sz w:val="18"/>
                <w:szCs w:val="18"/>
              </w:rPr>
              <w:t xml:space="preserve">Voorbereiden </w:t>
            </w:r>
            <w:r w:rsidR="0080392F">
              <w:rPr>
                <w:rFonts w:ascii="Verdana" w:hAnsi="Verdana"/>
                <w:sz w:val="18"/>
                <w:szCs w:val="18"/>
              </w:rPr>
              <w:t xml:space="preserve">onderzoek percepties en voorkeuren </w:t>
            </w:r>
            <w:r>
              <w:rPr>
                <w:rFonts w:ascii="Verdana" w:hAnsi="Verdana"/>
                <w:sz w:val="18"/>
                <w:szCs w:val="18"/>
              </w:rPr>
              <w:t>huidige consumenten</w:t>
            </w:r>
          </w:p>
          <w:p w:rsidR="0024500C" w:rsidRPr="0080392F" w:rsidRDefault="0024500C" w:rsidP="00B75D93">
            <w:pPr>
              <w:pStyle w:val="Lijstalinea"/>
              <w:numPr>
                <w:ilvl w:val="0"/>
                <w:numId w:val="20"/>
              </w:numPr>
              <w:rPr>
                <w:rFonts w:ascii="Verdana" w:hAnsi="Verdana"/>
                <w:sz w:val="18"/>
                <w:szCs w:val="18"/>
              </w:rPr>
            </w:pPr>
            <w:r>
              <w:rPr>
                <w:rFonts w:ascii="Verdana" w:hAnsi="Verdana"/>
                <w:sz w:val="18"/>
                <w:szCs w:val="18"/>
              </w:rPr>
              <w:t>Nieuwe kennis over mogelijkheden ready-to-eat voor pruim</w:t>
            </w:r>
          </w:p>
        </w:tc>
      </w:tr>
      <w:tr w:rsidR="00C50938" w:rsidRPr="00B815CE" w:rsidTr="00C50938">
        <w:trPr>
          <w:trHeight w:val="876"/>
        </w:trPr>
        <w:tc>
          <w:tcPr>
            <w:tcW w:w="2245" w:type="dxa"/>
            <w:shd w:val="clear" w:color="auto" w:fill="auto"/>
          </w:tcPr>
          <w:p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rsidR="00C50938" w:rsidRDefault="00B815CE" w:rsidP="004C7AD3">
            <w:pPr>
              <w:pStyle w:val="Lijstalinea"/>
              <w:numPr>
                <w:ilvl w:val="0"/>
                <w:numId w:val="20"/>
              </w:numPr>
              <w:rPr>
                <w:rFonts w:ascii="Verdana" w:hAnsi="Verdana"/>
                <w:sz w:val="18"/>
                <w:szCs w:val="18"/>
              </w:rPr>
            </w:pPr>
            <w:r>
              <w:rPr>
                <w:rFonts w:ascii="Verdana" w:hAnsi="Verdana"/>
                <w:sz w:val="18"/>
                <w:szCs w:val="18"/>
              </w:rPr>
              <w:t>Rapportage</w:t>
            </w:r>
            <w:r w:rsidR="00C31EB5">
              <w:rPr>
                <w:rFonts w:ascii="Verdana" w:hAnsi="Verdana"/>
                <w:sz w:val="18"/>
                <w:szCs w:val="18"/>
              </w:rPr>
              <w:t>s</w:t>
            </w:r>
            <w:r>
              <w:rPr>
                <w:rFonts w:ascii="Verdana" w:hAnsi="Verdana"/>
                <w:sz w:val="18"/>
                <w:szCs w:val="18"/>
              </w:rPr>
              <w:t xml:space="preserve"> </w:t>
            </w:r>
            <w:r w:rsidR="00C31EB5">
              <w:rPr>
                <w:rFonts w:ascii="Verdana" w:hAnsi="Verdana"/>
                <w:sz w:val="18"/>
                <w:szCs w:val="18"/>
              </w:rPr>
              <w:t xml:space="preserve">voor </w:t>
            </w:r>
            <w:r>
              <w:rPr>
                <w:rFonts w:ascii="Verdana" w:hAnsi="Verdana"/>
                <w:sz w:val="18"/>
                <w:szCs w:val="18"/>
              </w:rPr>
              <w:t>appel en peer</w:t>
            </w:r>
            <w:r w:rsidR="00C31EB5">
              <w:rPr>
                <w:rFonts w:ascii="Verdana" w:hAnsi="Verdana"/>
                <w:sz w:val="18"/>
                <w:szCs w:val="18"/>
              </w:rPr>
              <w:t xml:space="preserve"> afgerond</w:t>
            </w:r>
            <w:r w:rsidR="00F96DE7">
              <w:rPr>
                <w:rFonts w:ascii="Verdana" w:hAnsi="Verdana"/>
                <w:sz w:val="18"/>
                <w:szCs w:val="18"/>
              </w:rPr>
              <w:t xml:space="preserve"> (zie bij opgeleverde producten)</w:t>
            </w:r>
          </w:p>
          <w:p w:rsidR="00FA5BAC" w:rsidRDefault="004C7AD3" w:rsidP="00B1554A">
            <w:pPr>
              <w:pStyle w:val="Lijstalinea"/>
              <w:numPr>
                <w:ilvl w:val="0"/>
                <w:numId w:val="20"/>
              </w:numPr>
              <w:rPr>
                <w:rFonts w:ascii="Verdana" w:hAnsi="Verdana"/>
                <w:sz w:val="18"/>
                <w:szCs w:val="18"/>
              </w:rPr>
            </w:pPr>
            <w:r w:rsidRPr="004C7AD3">
              <w:rPr>
                <w:rFonts w:ascii="Verdana" w:hAnsi="Verdana"/>
                <w:sz w:val="18"/>
                <w:szCs w:val="18"/>
              </w:rPr>
              <w:t xml:space="preserve">Onderzoeksinfrastructuur is ontworpen voor appel en toegepast in consumentenonderzoek </w:t>
            </w:r>
            <w:r w:rsidR="00F96DE7" w:rsidRPr="00F96DE7">
              <w:rPr>
                <w:rFonts w:ascii="Verdana" w:hAnsi="Verdana"/>
                <w:sz w:val="18"/>
                <w:szCs w:val="18"/>
              </w:rPr>
              <w:t xml:space="preserve">(zie </w:t>
            </w:r>
            <w:r w:rsidR="00F96DE7">
              <w:rPr>
                <w:rFonts w:ascii="Verdana" w:hAnsi="Verdana"/>
                <w:sz w:val="18"/>
                <w:szCs w:val="18"/>
              </w:rPr>
              <w:t xml:space="preserve">Extern </w:t>
            </w:r>
            <w:r w:rsidR="00F96DE7" w:rsidRPr="00F96DE7">
              <w:rPr>
                <w:rFonts w:ascii="Verdana" w:hAnsi="Verdana"/>
                <w:sz w:val="18"/>
                <w:szCs w:val="18"/>
              </w:rPr>
              <w:t>Rapport Van den Broek, 2019)</w:t>
            </w:r>
          </w:p>
          <w:p w:rsidR="004C7AD3" w:rsidRDefault="004C7AD3" w:rsidP="00B1554A">
            <w:pPr>
              <w:pStyle w:val="Lijstalinea"/>
              <w:numPr>
                <w:ilvl w:val="0"/>
                <w:numId w:val="20"/>
              </w:numPr>
              <w:rPr>
                <w:rFonts w:ascii="Verdana" w:hAnsi="Verdana"/>
                <w:sz w:val="18"/>
                <w:szCs w:val="18"/>
              </w:rPr>
            </w:pPr>
            <w:r>
              <w:rPr>
                <w:rFonts w:ascii="Verdana" w:hAnsi="Verdana"/>
                <w:sz w:val="18"/>
                <w:szCs w:val="18"/>
              </w:rPr>
              <w:t>Het sensorisch expertpanel is getraind</w:t>
            </w:r>
          </w:p>
          <w:p w:rsidR="004C7AD3" w:rsidRDefault="004C7AD3" w:rsidP="00B1554A">
            <w:pPr>
              <w:pStyle w:val="Lijstalinea"/>
              <w:numPr>
                <w:ilvl w:val="0"/>
                <w:numId w:val="20"/>
              </w:numPr>
              <w:rPr>
                <w:rFonts w:ascii="Verdana" w:hAnsi="Verdana"/>
                <w:sz w:val="18"/>
                <w:szCs w:val="18"/>
              </w:rPr>
            </w:pPr>
            <w:r>
              <w:rPr>
                <w:rFonts w:ascii="Verdana" w:hAnsi="Verdana"/>
                <w:sz w:val="18"/>
                <w:szCs w:val="18"/>
              </w:rPr>
              <w:t>De faciliteit voor onderzoek met middelbare scholen, een speciaal ingerichte caravan, is afgeleverd; het feitelijke onderzoek start in 2020</w:t>
            </w:r>
          </w:p>
          <w:p w:rsidR="004C7AD3" w:rsidRPr="00F96DE7" w:rsidRDefault="004C7AD3" w:rsidP="00B1554A">
            <w:pPr>
              <w:pStyle w:val="Lijstalinea"/>
              <w:numPr>
                <w:ilvl w:val="0"/>
                <w:numId w:val="20"/>
              </w:numPr>
              <w:rPr>
                <w:rFonts w:ascii="Verdana" w:hAnsi="Verdana"/>
                <w:sz w:val="18"/>
                <w:szCs w:val="18"/>
              </w:rPr>
            </w:pPr>
            <w:r w:rsidRPr="00F96DE7">
              <w:rPr>
                <w:rFonts w:ascii="Verdana" w:hAnsi="Verdana"/>
                <w:sz w:val="18"/>
                <w:szCs w:val="18"/>
              </w:rPr>
              <w:t xml:space="preserve">Naast de voorbereiding is ook het feitelijk houden van consumentenonderzoek gerealiseerd (zie </w:t>
            </w:r>
            <w:r w:rsidR="00F96DE7">
              <w:rPr>
                <w:rFonts w:ascii="Verdana" w:hAnsi="Verdana"/>
                <w:sz w:val="18"/>
                <w:szCs w:val="18"/>
              </w:rPr>
              <w:t xml:space="preserve">Extern </w:t>
            </w:r>
            <w:r w:rsidRPr="00F96DE7">
              <w:rPr>
                <w:rFonts w:ascii="Verdana" w:hAnsi="Verdana"/>
                <w:sz w:val="18"/>
                <w:szCs w:val="18"/>
              </w:rPr>
              <w:t xml:space="preserve">Rapport </w:t>
            </w:r>
            <w:r w:rsidR="00F96DE7" w:rsidRPr="00F96DE7">
              <w:rPr>
                <w:rFonts w:ascii="Verdana" w:hAnsi="Verdana"/>
                <w:sz w:val="18"/>
                <w:szCs w:val="18"/>
              </w:rPr>
              <w:t>Van den Broek, 2019)</w:t>
            </w:r>
          </w:p>
          <w:p w:rsidR="0024500C" w:rsidRPr="00B815CE" w:rsidRDefault="0024500C" w:rsidP="00B1554A">
            <w:pPr>
              <w:pStyle w:val="Lijstalinea"/>
              <w:numPr>
                <w:ilvl w:val="0"/>
                <w:numId w:val="20"/>
              </w:numPr>
              <w:rPr>
                <w:rFonts w:ascii="Verdana" w:hAnsi="Verdana"/>
                <w:sz w:val="18"/>
                <w:szCs w:val="18"/>
              </w:rPr>
            </w:pPr>
            <w:r w:rsidRPr="00B815CE">
              <w:rPr>
                <w:rFonts w:ascii="Verdana" w:hAnsi="Verdana"/>
                <w:sz w:val="18"/>
                <w:szCs w:val="18"/>
              </w:rPr>
              <w:t>Oriënterend ready-to-eat voor pruim afgerond</w:t>
            </w:r>
            <w:r w:rsidR="00B815CE" w:rsidRPr="00B815CE">
              <w:rPr>
                <w:rFonts w:ascii="Verdana" w:hAnsi="Verdana"/>
                <w:sz w:val="18"/>
                <w:szCs w:val="18"/>
              </w:rPr>
              <w:t>; gegevens moeten nog worden verwerkt</w:t>
            </w:r>
          </w:p>
          <w:p w:rsidR="00C50938" w:rsidRPr="00B815CE" w:rsidRDefault="00C50938" w:rsidP="00A460B1">
            <w:pPr>
              <w:rPr>
                <w:rFonts w:ascii="Verdana" w:hAnsi="Verdana"/>
                <w:sz w:val="18"/>
                <w:szCs w:val="18"/>
              </w:rPr>
            </w:pPr>
          </w:p>
        </w:tc>
      </w:tr>
      <w:tr w:rsidR="00C50938" w:rsidRPr="002D6B68" w:rsidTr="00C50938">
        <w:trPr>
          <w:trHeight w:val="876"/>
        </w:trPr>
        <w:tc>
          <w:tcPr>
            <w:tcW w:w="2245" w:type="dxa"/>
            <w:shd w:val="clear" w:color="auto" w:fill="auto"/>
          </w:tcPr>
          <w:p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rsidR="00B815CE" w:rsidRPr="00B815CE" w:rsidRDefault="00B815CE" w:rsidP="00B815CE">
            <w:pPr>
              <w:rPr>
                <w:rFonts w:ascii="Verdana" w:hAnsi="Verdana"/>
                <w:sz w:val="18"/>
                <w:szCs w:val="18"/>
              </w:rPr>
            </w:pPr>
            <w:r>
              <w:rPr>
                <w:rFonts w:ascii="Verdana" w:hAnsi="Verdana"/>
                <w:sz w:val="18"/>
                <w:szCs w:val="18"/>
              </w:rPr>
              <w:t>Voor zowel appel als peer:</w:t>
            </w:r>
          </w:p>
          <w:p w:rsidR="00B815CE" w:rsidRDefault="00B815CE" w:rsidP="0024500C">
            <w:pPr>
              <w:pStyle w:val="Lijstalinea"/>
              <w:numPr>
                <w:ilvl w:val="0"/>
                <w:numId w:val="20"/>
              </w:numPr>
              <w:rPr>
                <w:rFonts w:ascii="Verdana" w:hAnsi="Verdana"/>
                <w:sz w:val="18"/>
                <w:szCs w:val="18"/>
              </w:rPr>
            </w:pPr>
            <w:r>
              <w:rPr>
                <w:rFonts w:ascii="Verdana" w:hAnsi="Verdana"/>
                <w:sz w:val="18"/>
                <w:szCs w:val="18"/>
              </w:rPr>
              <w:t>Training expertpanel voor peer en o</w:t>
            </w:r>
            <w:r w:rsidR="0024500C">
              <w:rPr>
                <w:rFonts w:ascii="Verdana" w:hAnsi="Verdana"/>
                <w:sz w:val="18"/>
                <w:szCs w:val="18"/>
              </w:rPr>
              <w:t>nderhoudstraining expertpanel</w:t>
            </w:r>
            <w:r>
              <w:rPr>
                <w:rFonts w:ascii="Verdana" w:hAnsi="Verdana"/>
                <w:sz w:val="18"/>
                <w:szCs w:val="18"/>
              </w:rPr>
              <w:t xml:space="preserve"> voor appel en peer</w:t>
            </w:r>
          </w:p>
          <w:p w:rsidR="00B815CE" w:rsidRDefault="00B815CE" w:rsidP="0024500C">
            <w:pPr>
              <w:pStyle w:val="Lijstalinea"/>
              <w:numPr>
                <w:ilvl w:val="0"/>
                <w:numId w:val="20"/>
              </w:numPr>
              <w:rPr>
                <w:rFonts w:ascii="Verdana" w:hAnsi="Verdana"/>
                <w:sz w:val="18"/>
                <w:szCs w:val="18"/>
              </w:rPr>
            </w:pPr>
            <w:r>
              <w:rPr>
                <w:rFonts w:ascii="Verdana" w:hAnsi="Verdana"/>
                <w:sz w:val="18"/>
                <w:szCs w:val="18"/>
              </w:rPr>
              <w:t>Expertpanelonderzoek nieuwe rassen</w:t>
            </w:r>
          </w:p>
          <w:p w:rsidR="00C50938" w:rsidRDefault="00B815CE" w:rsidP="0024500C">
            <w:pPr>
              <w:pStyle w:val="Lijstalinea"/>
              <w:numPr>
                <w:ilvl w:val="0"/>
                <w:numId w:val="20"/>
              </w:numPr>
              <w:rPr>
                <w:rFonts w:ascii="Verdana" w:hAnsi="Verdana"/>
                <w:sz w:val="18"/>
                <w:szCs w:val="18"/>
              </w:rPr>
            </w:pPr>
            <w:r>
              <w:rPr>
                <w:rFonts w:ascii="Verdana" w:hAnsi="Verdana"/>
                <w:sz w:val="18"/>
                <w:szCs w:val="18"/>
              </w:rPr>
              <w:t>P</w:t>
            </w:r>
            <w:r w:rsidR="0024500C">
              <w:rPr>
                <w:rFonts w:ascii="Verdana" w:hAnsi="Verdana"/>
                <w:sz w:val="18"/>
                <w:szCs w:val="18"/>
              </w:rPr>
              <w:t>arallelonderzoek met expertpanel gekoppeld aan consumten</w:t>
            </w:r>
            <w:r>
              <w:rPr>
                <w:rFonts w:ascii="Verdana" w:hAnsi="Verdana"/>
                <w:sz w:val="18"/>
                <w:szCs w:val="18"/>
              </w:rPr>
              <w:t>- en scholierenonderzoek</w:t>
            </w:r>
          </w:p>
          <w:p w:rsidR="0024500C" w:rsidRDefault="0024500C" w:rsidP="0024500C">
            <w:pPr>
              <w:pStyle w:val="Lijstalinea"/>
              <w:numPr>
                <w:ilvl w:val="0"/>
                <w:numId w:val="20"/>
              </w:numPr>
              <w:rPr>
                <w:rFonts w:ascii="Verdana" w:hAnsi="Verdana"/>
                <w:sz w:val="18"/>
                <w:szCs w:val="18"/>
              </w:rPr>
            </w:pPr>
            <w:r>
              <w:rPr>
                <w:rFonts w:ascii="Verdana" w:hAnsi="Verdana"/>
                <w:sz w:val="18"/>
                <w:szCs w:val="18"/>
              </w:rPr>
              <w:t>Onderzoek percepties en voorkeuren middelbare scholieren</w:t>
            </w:r>
          </w:p>
          <w:p w:rsidR="0024500C" w:rsidRDefault="0024500C" w:rsidP="0024500C">
            <w:pPr>
              <w:pStyle w:val="Lijstalinea"/>
              <w:numPr>
                <w:ilvl w:val="0"/>
                <w:numId w:val="20"/>
              </w:numPr>
              <w:rPr>
                <w:rFonts w:ascii="Verdana" w:hAnsi="Verdana"/>
                <w:sz w:val="18"/>
                <w:szCs w:val="18"/>
              </w:rPr>
            </w:pPr>
            <w:r>
              <w:rPr>
                <w:rFonts w:ascii="Verdana" w:hAnsi="Verdana"/>
                <w:sz w:val="18"/>
                <w:szCs w:val="18"/>
              </w:rPr>
              <w:t>Onderzoek percepties en voorkeuren huidige consumenten</w:t>
            </w:r>
          </w:p>
          <w:p w:rsidR="00B815CE" w:rsidRPr="0024500C" w:rsidRDefault="00B815CE" w:rsidP="0024500C">
            <w:pPr>
              <w:pStyle w:val="Lijstalinea"/>
              <w:numPr>
                <w:ilvl w:val="0"/>
                <w:numId w:val="20"/>
              </w:numPr>
              <w:rPr>
                <w:rFonts w:ascii="Verdana" w:hAnsi="Verdana"/>
                <w:sz w:val="18"/>
                <w:szCs w:val="18"/>
              </w:rPr>
            </w:pPr>
            <w:r>
              <w:rPr>
                <w:rFonts w:ascii="Verdana" w:hAnsi="Verdana"/>
                <w:sz w:val="18"/>
                <w:szCs w:val="18"/>
              </w:rPr>
              <w:t>Tweede onderzoeksronde</w:t>
            </w:r>
            <w:r w:rsidRPr="00B815CE">
              <w:rPr>
                <w:rFonts w:ascii="Verdana" w:hAnsi="Verdana"/>
                <w:sz w:val="18"/>
                <w:szCs w:val="18"/>
              </w:rPr>
              <w:t xml:space="preserve"> ready-to-eat voor pruim</w:t>
            </w:r>
          </w:p>
          <w:p w:rsidR="00C50938" w:rsidRPr="00747D76" w:rsidRDefault="00C50938" w:rsidP="00A460B1">
            <w:pPr>
              <w:rPr>
                <w:rFonts w:ascii="Verdana" w:hAnsi="Verdana"/>
                <w:sz w:val="18"/>
                <w:szCs w:val="18"/>
              </w:rPr>
            </w:pPr>
          </w:p>
        </w:tc>
      </w:tr>
      <w:bookmarkEnd w:id="3"/>
    </w:tbl>
    <w:p w:rsidR="00BC7E22" w:rsidRDefault="00BC7E22" w:rsidP="00BC7E22">
      <w:pPr>
        <w:ind w:left="360"/>
        <w:rPr>
          <w:rFonts w:ascii="Verdana" w:hAnsi="Verdana" w:cs="Arial"/>
          <w:sz w:val="18"/>
          <w:szCs w:val="18"/>
        </w:rPr>
      </w:pPr>
    </w:p>
    <w:p w:rsidR="00B815CE" w:rsidRDefault="00B815CE" w:rsidP="00BC7E22">
      <w:pPr>
        <w:ind w:left="360"/>
        <w:rPr>
          <w:rFonts w:ascii="Verdana" w:hAnsi="Verdana" w:cs="Arial"/>
          <w:sz w:val="18"/>
          <w:szCs w:val="18"/>
        </w:rPr>
      </w:pPr>
    </w:p>
    <w:p w:rsidR="00B815CE" w:rsidRDefault="00B815CE" w:rsidP="00BC7E22">
      <w:pPr>
        <w:ind w:left="360"/>
        <w:rPr>
          <w:rFonts w:ascii="Verdana" w:hAnsi="Verdana" w:cs="Arial"/>
          <w:sz w:val="18"/>
          <w:szCs w:val="18"/>
        </w:rPr>
      </w:pPr>
    </w:p>
    <w:p w:rsidR="00B815CE" w:rsidRDefault="00B815CE" w:rsidP="00BC7E22">
      <w:pPr>
        <w:ind w:left="360"/>
        <w:rPr>
          <w:rFonts w:ascii="Verdana" w:hAnsi="Verdana" w:cs="Arial"/>
          <w:sz w:val="18"/>
          <w:szCs w:val="18"/>
        </w:rPr>
      </w:pPr>
    </w:p>
    <w:p w:rsidR="00B815CE" w:rsidRDefault="00B815CE" w:rsidP="00BC7E22">
      <w:pPr>
        <w:ind w:left="360"/>
        <w:rPr>
          <w:rFonts w:ascii="Verdana" w:hAnsi="Verdana" w:cs="Arial"/>
          <w:sz w:val="18"/>
          <w:szCs w:val="18"/>
        </w:rPr>
      </w:pPr>
    </w:p>
    <w:p w:rsidR="00B815CE" w:rsidRDefault="00B815CE" w:rsidP="00BC7E22">
      <w:pPr>
        <w:ind w:left="360"/>
        <w:rPr>
          <w:rFonts w:ascii="Verdana" w:hAnsi="Verdana" w:cs="Arial"/>
          <w:sz w:val="18"/>
          <w:szCs w:val="18"/>
        </w:rPr>
      </w:pPr>
    </w:p>
    <w:p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rsidTr="00FB3244">
        <w:tc>
          <w:tcPr>
            <w:tcW w:w="9214" w:type="dxa"/>
            <w:shd w:val="clear" w:color="auto" w:fill="auto"/>
          </w:tcPr>
          <w:p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rsidTr="00C20BA1">
        <w:tc>
          <w:tcPr>
            <w:tcW w:w="9214" w:type="dxa"/>
            <w:shd w:val="clear" w:color="auto" w:fill="auto"/>
          </w:tcPr>
          <w:p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rsidR="00C50938" w:rsidRDefault="00C50938" w:rsidP="002D6B68">
            <w:pPr>
              <w:rPr>
                <w:rFonts w:ascii="Verdana" w:hAnsi="Verdana" w:cs="Arial"/>
                <w:sz w:val="18"/>
                <w:szCs w:val="18"/>
                <w:u w:val="single"/>
              </w:rPr>
            </w:pPr>
          </w:p>
          <w:p w:rsidR="00C50938" w:rsidRDefault="00C50938" w:rsidP="002D6B68">
            <w:pPr>
              <w:rPr>
                <w:rFonts w:ascii="Verdana" w:hAnsi="Verdana" w:cs="Arial"/>
                <w:sz w:val="18"/>
                <w:szCs w:val="18"/>
                <w:u w:val="single"/>
              </w:rPr>
            </w:pPr>
          </w:p>
          <w:p w:rsidR="00C50938" w:rsidRDefault="0026401A" w:rsidP="002D6B68">
            <w:pPr>
              <w:rPr>
                <w:rFonts w:ascii="Verdana" w:hAnsi="Verdana" w:cs="Arial"/>
                <w:sz w:val="18"/>
                <w:szCs w:val="18"/>
                <w:u w:val="single"/>
              </w:rPr>
            </w:pPr>
            <w:r>
              <w:rPr>
                <w:rFonts w:ascii="Verdana" w:hAnsi="Verdana" w:cs="Arial"/>
                <w:sz w:val="18"/>
                <w:szCs w:val="18"/>
                <w:u w:val="single"/>
              </w:rPr>
              <w:t>nvt</w:t>
            </w:r>
          </w:p>
          <w:p w:rsidR="00C50938" w:rsidRPr="00C50938" w:rsidRDefault="00C50938" w:rsidP="002D6B68">
            <w:pPr>
              <w:rPr>
                <w:rFonts w:ascii="Verdana" w:hAnsi="Verdana" w:cs="Arial"/>
                <w:sz w:val="18"/>
                <w:szCs w:val="18"/>
                <w:u w:val="single"/>
              </w:rPr>
            </w:pPr>
          </w:p>
          <w:p w:rsidR="00D9283F" w:rsidRPr="00C50938" w:rsidRDefault="00D9283F" w:rsidP="00C50938">
            <w:pPr>
              <w:rPr>
                <w:rFonts w:ascii="Verdana" w:hAnsi="Verdana" w:cs="Arial"/>
                <w:sz w:val="18"/>
                <w:szCs w:val="18"/>
              </w:rPr>
            </w:pPr>
          </w:p>
        </w:tc>
      </w:tr>
      <w:tr w:rsidR="00C50938" w:rsidRPr="00C162F3" w:rsidTr="00C20BA1">
        <w:tc>
          <w:tcPr>
            <w:tcW w:w="9214" w:type="dxa"/>
            <w:shd w:val="clear" w:color="auto" w:fill="auto"/>
          </w:tcPr>
          <w:p w:rsidR="00C50938" w:rsidRPr="00181F47" w:rsidRDefault="00C50938" w:rsidP="00C50938">
            <w:pPr>
              <w:rPr>
                <w:rFonts w:ascii="Verdana" w:hAnsi="Verdana" w:cs="Arial"/>
                <w:sz w:val="18"/>
                <w:szCs w:val="18"/>
                <w:u w:val="single"/>
              </w:rPr>
            </w:pPr>
            <w:r w:rsidRPr="00181F47">
              <w:rPr>
                <w:rFonts w:ascii="Verdana" w:hAnsi="Verdana" w:cs="Arial"/>
                <w:sz w:val="18"/>
                <w:szCs w:val="18"/>
                <w:u w:val="single"/>
              </w:rPr>
              <w:t>Externe rapporten:</w:t>
            </w:r>
          </w:p>
          <w:p w:rsidR="00C50938" w:rsidRPr="00181F47" w:rsidRDefault="00C50938" w:rsidP="00C50938">
            <w:pPr>
              <w:rPr>
                <w:rFonts w:ascii="Verdana" w:hAnsi="Verdana" w:cs="Arial"/>
                <w:sz w:val="18"/>
                <w:szCs w:val="18"/>
                <w:u w:val="single"/>
              </w:rPr>
            </w:pPr>
          </w:p>
          <w:p w:rsidR="00C50938" w:rsidRPr="00181F47" w:rsidRDefault="00C50938" w:rsidP="00C50938">
            <w:pPr>
              <w:rPr>
                <w:rFonts w:ascii="Verdana" w:hAnsi="Verdana" w:cs="Arial"/>
                <w:sz w:val="18"/>
                <w:szCs w:val="18"/>
                <w:u w:val="single"/>
              </w:rPr>
            </w:pPr>
          </w:p>
          <w:p w:rsidR="00C50938" w:rsidRPr="00181F47" w:rsidRDefault="00C162F3" w:rsidP="00C31EB5">
            <w:pPr>
              <w:rPr>
                <w:rFonts w:ascii="Verdana" w:hAnsi="Verdana" w:cs="Arial"/>
                <w:sz w:val="18"/>
                <w:szCs w:val="18"/>
                <w:u w:val="single"/>
                <w:lang w:val="en-US"/>
              </w:rPr>
            </w:pPr>
            <w:r w:rsidRPr="00C162F3">
              <w:rPr>
                <w:rFonts w:ascii="Verdana" w:hAnsi="Verdana"/>
                <w:sz w:val="18"/>
                <w:szCs w:val="18"/>
              </w:rPr>
              <w:t xml:space="preserve">Van den Broek, S. J., 2019. </w:t>
            </w:r>
            <w:r w:rsidRPr="00C162F3">
              <w:rPr>
                <w:rFonts w:ascii="Verdana" w:hAnsi="Verdana"/>
                <w:sz w:val="18"/>
                <w:szCs w:val="18"/>
                <w:lang w:val="en-GB"/>
              </w:rPr>
              <w:t>S</w:t>
            </w:r>
            <w:r w:rsidRPr="00C162F3">
              <w:rPr>
                <w:rFonts w:ascii="Verdana" w:hAnsi="Verdana"/>
                <w:i/>
                <w:sz w:val="18"/>
                <w:szCs w:val="18"/>
                <w:lang w:val="en-GB"/>
              </w:rPr>
              <w:t xml:space="preserve">ustainable Food Introductions Better Understood; Positioning of new apple varieties in relation to consumer preferences and compared to current apple varieties. </w:t>
            </w:r>
            <w:r w:rsidRPr="00C162F3">
              <w:rPr>
                <w:rFonts w:ascii="Verdana" w:hAnsi="Verdana"/>
                <w:sz w:val="18"/>
                <w:szCs w:val="18"/>
                <w:lang w:val="en-GB"/>
              </w:rPr>
              <w:t xml:space="preserve">Wageningen Research. </w:t>
            </w:r>
            <w:r w:rsidRPr="00181F47">
              <w:rPr>
                <w:rFonts w:ascii="Verdana" w:hAnsi="Verdana"/>
                <w:sz w:val="18"/>
                <w:szCs w:val="18"/>
                <w:lang w:val="en-US"/>
              </w:rPr>
              <w:t>Rapport WPR-2019-02, 61 pages.</w:t>
            </w:r>
            <w:r w:rsidR="00C31EB5" w:rsidRPr="00181F47">
              <w:rPr>
                <w:rFonts w:ascii="Verdana" w:hAnsi="Verdana" w:cs="Arial"/>
                <w:sz w:val="18"/>
                <w:szCs w:val="18"/>
                <w:u w:val="single"/>
                <w:lang w:val="en-US"/>
              </w:rPr>
              <w:t xml:space="preserve"> </w:t>
            </w:r>
          </w:p>
          <w:p w:rsidR="00C162F3" w:rsidRPr="00181F47" w:rsidRDefault="00C162F3" w:rsidP="00C31EB5">
            <w:pPr>
              <w:rPr>
                <w:rFonts w:ascii="Verdana" w:hAnsi="Verdana" w:cs="Arial"/>
                <w:sz w:val="18"/>
                <w:szCs w:val="18"/>
                <w:u w:val="single"/>
                <w:lang w:val="en-US"/>
              </w:rPr>
            </w:pPr>
          </w:p>
          <w:p w:rsidR="00C162F3" w:rsidRPr="00C162F3" w:rsidRDefault="00C162F3" w:rsidP="00C162F3">
            <w:pPr>
              <w:rPr>
                <w:rFonts w:ascii="Verdana" w:hAnsi="Verdana" w:cs="Arial"/>
                <w:sz w:val="18"/>
                <w:szCs w:val="18"/>
                <w:lang w:val="en-US"/>
              </w:rPr>
            </w:pPr>
            <w:r w:rsidRPr="00C162F3">
              <w:rPr>
                <w:rFonts w:ascii="Verdana" w:hAnsi="Verdana" w:cs="Arial"/>
                <w:sz w:val="18"/>
                <w:szCs w:val="18"/>
                <w:lang w:val="en-US"/>
              </w:rPr>
              <w:t xml:space="preserve">Postma, G., 2019. </w:t>
            </w:r>
            <w:r w:rsidRPr="00C162F3">
              <w:rPr>
                <w:rFonts w:ascii="Verdana" w:hAnsi="Verdana" w:cs="Arial"/>
                <w:i/>
                <w:sz w:val="18"/>
                <w:szCs w:val="18"/>
                <w:lang w:val="en-US"/>
              </w:rPr>
              <w:t>A consumer pearspective; A literature review for the development of an overview of attributes for pears and their importance in the evaluation process</w:t>
            </w:r>
            <w:r>
              <w:rPr>
                <w:rFonts w:ascii="Verdana" w:hAnsi="Verdana" w:cs="Arial"/>
                <w:i/>
                <w:sz w:val="18"/>
                <w:szCs w:val="18"/>
                <w:lang w:val="en-US"/>
              </w:rPr>
              <w:t xml:space="preserve">. </w:t>
            </w:r>
            <w:r w:rsidRPr="00C162F3">
              <w:rPr>
                <w:rFonts w:ascii="Verdana" w:hAnsi="Verdana" w:cs="Arial"/>
                <w:sz w:val="18"/>
                <w:szCs w:val="18"/>
                <w:lang w:val="en-US"/>
              </w:rPr>
              <w:t>Bachelor Thesis</w:t>
            </w:r>
            <w:r>
              <w:rPr>
                <w:rFonts w:ascii="Verdana" w:hAnsi="Verdana" w:cs="Arial"/>
                <w:sz w:val="18"/>
                <w:szCs w:val="18"/>
                <w:lang w:val="en-US"/>
              </w:rPr>
              <w:t xml:space="preserve">; </w:t>
            </w:r>
            <w:r w:rsidRPr="00C162F3">
              <w:rPr>
                <w:rFonts w:ascii="Verdana" w:hAnsi="Verdana" w:cs="Arial"/>
                <w:sz w:val="18"/>
                <w:szCs w:val="18"/>
                <w:lang w:val="en-US"/>
              </w:rPr>
              <w:t>Department</w:t>
            </w:r>
            <w:r>
              <w:rPr>
                <w:rFonts w:ascii="Verdana" w:hAnsi="Verdana" w:cs="Arial"/>
                <w:sz w:val="18"/>
                <w:szCs w:val="18"/>
                <w:lang w:val="en-US"/>
              </w:rPr>
              <w:t xml:space="preserve"> </w:t>
            </w:r>
            <w:r w:rsidRPr="00C162F3">
              <w:rPr>
                <w:rFonts w:ascii="Verdana" w:hAnsi="Verdana" w:cs="Arial"/>
                <w:sz w:val="18"/>
                <w:szCs w:val="18"/>
                <w:lang w:val="en-US"/>
              </w:rPr>
              <w:t>Consumer Behaviour</w:t>
            </w:r>
            <w:r>
              <w:rPr>
                <w:rFonts w:ascii="Verdana" w:hAnsi="Verdana" w:cs="Arial"/>
                <w:sz w:val="18"/>
                <w:szCs w:val="18"/>
                <w:lang w:val="en-US"/>
              </w:rPr>
              <w:t xml:space="preserve"> WUR.</w:t>
            </w:r>
          </w:p>
          <w:p w:rsidR="00C50938" w:rsidRPr="00C162F3" w:rsidRDefault="00C50938" w:rsidP="002D6B68">
            <w:pPr>
              <w:rPr>
                <w:rFonts w:ascii="Verdana" w:hAnsi="Verdana" w:cs="Arial"/>
                <w:sz w:val="18"/>
                <w:szCs w:val="18"/>
                <w:lang w:val="en-US"/>
              </w:rPr>
            </w:pPr>
          </w:p>
        </w:tc>
      </w:tr>
      <w:tr w:rsidR="00C50938" w:rsidRPr="0081352C" w:rsidTr="00C20BA1">
        <w:tc>
          <w:tcPr>
            <w:tcW w:w="9214" w:type="dxa"/>
            <w:shd w:val="clear" w:color="auto" w:fill="auto"/>
          </w:tcPr>
          <w:p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rsidR="00C50938" w:rsidRDefault="00C50938" w:rsidP="00C50938">
            <w:pPr>
              <w:rPr>
                <w:rFonts w:ascii="Verdana" w:hAnsi="Verdana" w:cs="Arial"/>
                <w:sz w:val="18"/>
                <w:szCs w:val="18"/>
                <w:u w:val="single"/>
              </w:rPr>
            </w:pPr>
          </w:p>
          <w:p w:rsidR="00C50938" w:rsidRDefault="00C50938" w:rsidP="00C50938">
            <w:pPr>
              <w:rPr>
                <w:rFonts w:ascii="Verdana" w:hAnsi="Verdana" w:cs="Arial"/>
                <w:sz w:val="18"/>
                <w:szCs w:val="18"/>
                <w:u w:val="single"/>
              </w:rPr>
            </w:pPr>
          </w:p>
          <w:p w:rsidR="00C50938" w:rsidRDefault="0026401A" w:rsidP="00C50938">
            <w:pPr>
              <w:rPr>
                <w:rFonts w:ascii="Verdana" w:hAnsi="Verdana" w:cs="Arial"/>
                <w:sz w:val="18"/>
                <w:szCs w:val="18"/>
                <w:u w:val="single"/>
              </w:rPr>
            </w:pPr>
            <w:r>
              <w:rPr>
                <w:rFonts w:ascii="Verdana" w:hAnsi="Verdana" w:cs="Arial"/>
                <w:sz w:val="18"/>
                <w:szCs w:val="18"/>
                <w:u w:val="single"/>
              </w:rPr>
              <w:t>nvt</w:t>
            </w:r>
          </w:p>
          <w:p w:rsidR="00C50938" w:rsidRPr="00C50938" w:rsidRDefault="00C50938" w:rsidP="00C50938">
            <w:pPr>
              <w:rPr>
                <w:rFonts w:ascii="Verdana" w:hAnsi="Verdana" w:cs="Arial"/>
                <w:sz w:val="18"/>
                <w:szCs w:val="18"/>
                <w:u w:val="single"/>
              </w:rPr>
            </w:pPr>
          </w:p>
          <w:p w:rsidR="00C50938" w:rsidRPr="00747D76" w:rsidRDefault="00C50938" w:rsidP="002D6B68">
            <w:pPr>
              <w:rPr>
                <w:rFonts w:ascii="Verdana" w:hAnsi="Verdana" w:cs="Arial"/>
                <w:sz w:val="18"/>
                <w:szCs w:val="18"/>
              </w:rPr>
            </w:pPr>
          </w:p>
        </w:tc>
      </w:tr>
      <w:tr w:rsidR="00C50938" w:rsidRPr="0081352C" w:rsidTr="00C20BA1">
        <w:tc>
          <w:tcPr>
            <w:tcW w:w="9214" w:type="dxa"/>
            <w:shd w:val="clear" w:color="auto" w:fill="auto"/>
          </w:tcPr>
          <w:p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rsidR="00C50938" w:rsidRDefault="00C50938" w:rsidP="00C50938">
            <w:pPr>
              <w:rPr>
                <w:rFonts w:ascii="Verdana" w:hAnsi="Verdana" w:cs="Arial"/>
                <w:sz w:val="18"/>
                <w:szCs w:val="18"/>
                <w:u w:val="single"/>
              </w:rPr>
            </w:pPr>
          </w:p>
          <w:p w:rsidR="00C50938" w:rsidRDefault="0026401A" w:rsidP="00C50938">
            <w:pPr>
              <w:rPr>
                <w:rFonts w:ascii="Verdana" w:hAnsi="Verdana" w:cs="Arial"/>
                <w:sz w:val="18"/>
                <w:szCs w:val="18"/>
                <w:u w:val="single"/>
              </w:rPr>
            </w:pPr>
            <w:r>
              <w:rPr>
                <w:rFonts w:ascii="Verdana" w:hAnsi="Verdana" w:cs="Arial"/>
                <w:sz w:val="18"/>
                <w:szCs w:val="18"/>
                <w:u w:val="single"/>
              </w:rPr>
              <w:t>nvt</w:t>
            </w:r>
          </w:p>
          <w:p w:rsidR="00C50938" w:rsidRPr="00C50938" w:rsidRDefault="00C50938" w:rsidP="00C50938">
            <w:pPr>
              <w:rPr>
                <w:rFonts w:ascii="Verdana" w:hAnsi="Verdana" w:cs="Arial"/>
                <w:sz w:val="18"/>
                <w:szCs w:val="18"/>
                <w:u w:val="single"/>
              </w:rPr>
            </w:pPr>
          </w:p>
          <w:p w:rsidR="00C50938" w:rsidRPr="00747D76" w:rsidRDefault="00C50938" w:rsidP="002D6B68">
            <w:pPr>
              <w:rPr>
                <w:rFonts w:ascii="Verdana" w:hAnsi="Verdana" w:cs="Arial"/>
                <w:sz w:val="18"/>
                <w:szCs w:val="18"/>
              </w:rPr>
            </w:pPr>
          </w:p>
        </w:tc>
      </w:tr>
      <w:tr w:rsidR="00C50938" w:rsidRPr="0081352C" w:rsidTr="00C20BA1">
        <w:tc>
          <w:tcPr>
            <w:tcW w:w="9214" w:type="dxa"/>
            <w:shd w:val="clear" w:color="auto" w:fill="auto"/>
          </w:tcPr>
          <w:p w:rsidR="00C50938" w:rsidRDefault="00C50938" w:rsidP="00C50938">
            <w:pPr>
              <w:rPr>
                <w:rFonts w:ascii="Verdana" w:hAnsi="Verdana" w:cs="Arial"/>
                <w:sz w:val="18"/>
                <w:szCs w:val="18"/>
                <w:u w:val="single"/>
              </w:rPr>
            </w:pPr>
            <w:r w:rsidRPr="00C50938">
              <w:rPr>
                <w:rFonts w:ascii="Verdana" w:hAnsi="Verdana" w:cs="Arial"/>
                <w:sz w:val="18"/>
                <w:szCs w:val="18"/>
                <w:u w:val="single"/>
              </w:rPr>
              <w:t>TV/ Radio / Social Media / Krant</w:t>
            </w:r>
            <w:r>
              <w:rPr>
                <w:rFonts w:ascii="Verdana" w:hAnsi="Verdana" w:cs="Arial"/>
                <w:sz w:val="18"/>
                <w:szCs w:val="18"/>
                <w:u w:val="single"/>
              </w:rPr>
              <w:t>:</w:t>
            </w:r>
          </w:p>
          <w:p w:rsidR="00C50938" w:rsidRDefault="00C50938" w:rsidP="00C50938">
            <w:pPr>
              <w:rPr>
                <w:rFonts w:ascii="Verdana" w:hAnsi="Verdana" w:cs="Arial"/>
                <w:sz w:val="18"/>
                <w:szCs w:val="18"/>
                <w:u w:val="single"/>
              </w:rPr>
            </w:pPr>
          </w:p>
          <w:p w:rsidR="00C50938" w:rsidRDefault="00C50938" w:rsidP="00C50938">
            <w:pPr>
              <w:rPr>
                <w:rFonts w:ascii="Verdana" w:hAnsi="Verdana" w:cs="Arial"/>
                <w:sz w:val="18"/>
                <w:szCs w:val="18"/>
                <w:u w:val="single"/>
              </w:rPr>
            </w:pPr>
          </w:p>
          <w:p w:rsidR="00C50938" w:rsidRDefault="00C50938" w:rsidP="00C50938">
            <w:pPr>
              <w:rPr>
                <w:rFonts w:ascii="Verdana" w:hAnsi="Verdana" w:cs="Arial"/>
                <w:sz w:val="18"/>
                <w:szCs w:val="18"/>
                <w:u w:val="single"/>
              </w:rPr>
            </w:pPr>
          </w:p>
          <w:p w:rsidR="00C50938" w:rsidRDefault="0026401A" w:rsidP="00C50938">
            <w:pPr>
              <w:rPr>
                <w:rFonts w:ascii="Verdana" w:hAnsi="Verdana" w:cs="Arial"/>
                <w:sz w:val="18"/>
                <w:szCs w:val="18"/>
                <w:u w:val="single"/>
              </w:rPr>
            </w:pPr>
            <w:r>
              <w:rPr>
                <w:rFonts w:ascii="Verdana" w:hAnsi="Verdana" w:cs="Arial"/>
                <w:sz w:val="18"/>
                <w:szCs w:val="18"/>
                <w:u w:val="single"/>
              </w:rPr>
              <w:t>nvt</w:t>
            </w:r>
          </w:p>
          <w:p w:rsidR="00C50938" w:rsidRPr="00C50938" w:rsidRDefault="00C50938" w:rsidP="00C50938">
            <w:pPr>
              <w:rPr>
                <w:rFonts w:ascii="Verdana" w:hAnsi="Verdana" w:cs="Arial"/>
                <w:sz w:val="18"/>
                <w:szCs w:val="18"/>
                <w:u w:val="single"/>
              </w:rPr>
            </w:pPr>
          </w:p>
          <w:p w:rsidR="00C50938" w:rsidRPr="00747D76" w:rsidRDefault="00C50938" w:rsidP="002D6B68">
            <w:pPr>
              <w:rPr>
                <w:rFonts w:ascii="Verdana" w:hAnsi="Verdana" w:cs="Arial"/>
                <w:sz w:val="18"/>
                <w:szCs w:val="18"/>
              </w:rPr>
            </w:pPr>
          </w:p>
        </w:tc>
      </w:tr>
      <w:tr w:rsidR="00C50938" w:rsidRPr="0081352C" w:rsidTr="00C20BA1">
        <w:tc>
          <w:tcPr>
            <w:tcW w:w="9214" w:type="dxa"/>
            <w:shd w:val="clear" w:color="auto" w:fill="auto"/>
          </w:tcPr>
          <w:p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rsidR="00A61ABC" w:rsidRDefault="00A61ABC" w:rsidP="002D6B68">
            <w:pPr>
              <w:rPr>
                <w:rFonts w:ascii="Verdana" w:hAnsi="Verdana" w:cs="Arial"/>
                <w:sz w:val="18"/>
                <w:szCs w:val="18"/>
                <w:u w:val="single"/>
              </w:rPr>
            </w:pPr>
          </w:p>
          <w:p w:rsidR="00A61ABC" w:rsidRDefault="00A61ABC" w:rsidP="002D6B68">
            <w:pPr>
              <w:rPr>
                <w:rFonts w:ascii="Verdana" w:hAnsi="Verdana" w:cs="Arial"/>
                <w:sz w:val="18"/>
                <w:szCs w:val="18"/>
                <w:u w:val="single"/>
              </w:rPr>
            </w:pPr>
          </w:p>
          <w:p w:rsidR="0026401A" w:rsidRDefault="0026401A" w:rsidP="002D6B68">
            <w:pPr>
              <w:rPr>
                <w:rFonts w:ascii="Verdana" w:hAnsi="Verdana" w:cs="Arial"/>
                <w:sz w:val="18"/>
                <w:szCs w:val="18"/>
                <w:u w:val="single"/>
              </w:rPr>
            </w:pPr>
            <w:r>
              <w:rPr>
                <w:rFonts w:ascii="Verdana" w:hAnsi="Verdana" w:cs="Arial"/>
                <w:sz w:val="18"/>
                <w:szCs w:val="18"/>
                <w:u w:val="single"/>
              </w:rPr>
              <w:t>nvt</w:t>
            </w:r>
          </w:p>
          <w:p w:rsidR="00A61ABC" w:rsidRDefault="00A61ABC" w:rsidP="002D6B68">
            <w:pPr>
              <w:rPr>
                <w:rFonts w:ascii="Verdana" w:hAnsi="Verdana" w:cs="Arial"/>
                <w:sz w:val="18"/>
                <w:szCs w:val="18"/>
                <w:u w:val="single"/>
              </w:rPr>
            </w:pPr>
          </w:p>
          <w:p w:rsidR="00A61ABC" w:rsidRDefault="00A61ABC" w:rsidP="002D6B68">
            <w:pPr>
              <w:rPr>
                <w:rFonts w:ascii="Verdana" w:hAnsi="Verdana" w:cs="Arial"/>
                <w:sz w:val="18"/>
                <w:szCs w:val="18"/>
                <w:u w:val="single"/>
              </w:rPr>
            </w:pPr>
          </w:p>
          <w:p w:rsidR="00A61ABC" w:rsidRPr="00A61ABC" w:rsidRDefault="00A61ABC" w:rsidP="002D6B68">
            <w:pPr>
              <w:rPr>
                <w:rFonts w:ascii="Verdana" w:hAnsi="Verdana" w:cs="Arial"/>
                <w:sz w:val="18"/>
                <w:szCs w:val="18"/>
                <w:u w:val="single"/>
              </w:rPr>
            </w:pPr>
          </w:p>
        </w:tc>
      </w:tr>
    </w:tbl>
    <w:p w:rsidR="004877A0" w:rsidRPr="00A61ABC" w:rsidRDefault="004877A0" w:rsidP="003D5216">
      <w:pPr>
        <w:rPr>
          <w:rFonts w:ascii="Verdana" w:hAnsi="Verdana" w:cs="Arial"/>
          <w:sz w:val="18"/>
          <w:szCs w:val="18"/>
        </w:rPr>
      </w:pPr>
    </w:p>
    <w:p w:rsidR="003F680E" w:rsidRPr="00A61ABC" w:rsidRDefault="003F680E" w:rsidP="00C215CF">
      <w:pPr>
        <w:rPr>
          <w:rFonts w:ascii="Verdana" w:hAnsi="Verdana" w:cs="Arial"/>
          <w:sz w:val="18"/>
          <w:szCs w:val="18"/>
        </w:rPr>
      </w:pPr>
    </w:p>
    <w:bookmarkEnd w:id="4"/>
    <w:p w:rsidR="00C215CF" w:rsidRPr="00A61ABC" w:rsidRDefault="00C215CF" w:rsidP="00C215CF">
      <w:pPr>
        <w:rPr>
          <w:rFonts w:ascii="Verdana" w:hAnsi="Verdana" w:cs="Arial"/>
          <w:sz w:val="18"/>
          <w:szCs w:val="18"/>
        </w:rPr>
      </w:pPr>
    </w:p>
    <w:p w:rsidR="00424B1F" w:rsidRPr="00A61ABC" w:rsidRDefault="00424B1F" w:rsidP="00424B1F">
      <w:pPr>
        <w:ind w:left="360" w:hanging="180"/>
        <w:rPr>
          <w:rFonts w:ascii="Verdana" w:hAnsi="Verdana" w:cs="Arial"/>
          <w:sz w:val="18"/>
          <w:szCs w:val="18"/>
        </w:rPr>
      </w:pPr>
    </w:p>
    <w:p w:rsidR="00B406BC" w:rsidRPr="00A61ABC" w:rsidRDefault="00B406BC" w:rsidP="00573F99">
      <w:pPr>
        <w:rPr>
          <w:rFonts w:ascii="Verdana" w:hAnsi="Verdana"/>
        </w:rPr>
      </w:pPr>
    </w:p>
    <w:p w:rsidR="00B406BC" w:rsidRPr="00A61ABC" w:rsidRDefault="00B406BC" w:rsidP="00573F99">
      <w:pPr>
        <w:rPr>
          <w:rFonts w:ascii="Verdana" w:hAnsi="Verdana"/>
        </w:rPr>
      </w:pPr>
    </w:p>
    <w:p w:rsidR="00B406BC" w:rsidRPr="00A61ABC" w:rsidRDefault="00B406BC" w:rsidP="00573F99">
      <w:pPr>
        <w:rPr>
          <w:rFonts w:ascii="Verdana" w:hAnsi="Verdana"/>
        </w:rPr>
      </w:pPr>
    </w:p>
    <w:p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34F" w:rsidRDefault="0012534F">
      <w:r>
        <w:separator/>
      </w:r>
    </w:p>
  </w:endnote>
  <w:endnote w:type="continuationSeparator" w:id="0">
    <w:p w:rsidR="0012534F" w:rsidRDefault="0012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34F" w:rsidRDefault="0012534F">
      <w:r>
        <w:separator/>
      </w:r>
    </w:p>
  </w:footnote>
  <w:footnote w:type="continuationSeparator" w:id="0">
    <w:p w:rsidR="0012534F" w:rsidRDefault="00125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363D9"/>
    <w:multiLevelType w:val="hybridMultilevel"/>
    <w:tmpl w:val="4B22A404"/>
    <w:lvl w:ilvl="0" w:tplc="A986E896">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5A854CB"/>
    <w:multiLevelType w:val="hybridMultilevel"/>
    <w:tmpl w:val="349A6DC8"/>
    <w:lvl w:ilvl="0" w:tplc="617EADEC">
      <w:start w:val="1"/>
      <w:numFmt w:val="lowerLetter"/>
      <w:lvlText w:val="%1."/>
      <w:lvlJc w:val="left"/>
      <w:pPr>
        <w:ind w:left="1065" w:hanging="705"/>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7"/>
  </w:num>
  <w:num w:numId="4">
    <w:abstractNumId w:val="8"/>
  </w:num>
  <w:num w:numId="5">
    <w:abstractNumId w:val="19"/>
  </w:num>
  <w:num w:numId="6">
    <w:abstractNumId w:val="17"/>
  </w:num>
  <w:num w:numId="7">
    <w:abstractNumId w:val="9"/>
  </w:num>
  <w:num w:numId="8">
    <w:abstractNumId w:val="2"/>
  </w:num>
  <w:num w:numId="9">
    <w:abstractNumId w:val="11"/>
  </w:num>
  <w:num w:numId="10">
    <w:abstractNumId w:val="0"/>
  </w:num>
  <w:num w:numId="11">
    <w:abstractNumId w:val="10"/>
  </w:num>
  <w:num w:numId="12">
    <w:abstractNumId w:val="3"/>
  </w:num>
  <w:num w:numId="13">
    <w:abstractNumId w:val="15"/>
  </w:num>
  <w:num w:numId="14">
    <w:abstractNumId w:val="12"/>
  </w:num>
  <w:num w:numId="15">
    <w:abstractNumId w:val="4"/>
  </w:num>
  <w:num w:numId="16">
    <w:abstractNumId w:val="16"/>
  </w:num>
  <w:num w:numId="17">
    <w:abstractNumId w:val="1"/>
  </w:num>
  <w:num w:numId="18">
    <w:abstractNumId w:val="13"/>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7C68"/>
    <w:rsid w:val="00010369"/>
    <w:rsid w:val="00020D2F"/>
    <w:rsid w:val="00024598"/>
    <w:rsid w:val="00033030"/>
    <w:rsid w:val="000441F5"/>
    <w:rsid w:val="00063583"/>
    <w:rsid w:val="0008124E"/>
    <w:rsid w:val="00084783"/>
    <w:rsid w:val="000B15FC"/>
    <w:rsid w:val="000B4EE7"/>
    <w:rsid w:val="000D0050"/>
    <w:rsid w:val="000D700A"/>
    <w:rsid w:val="00104650"/>
    <w:rsid w:val="00111FEC"/>
    <w:rsid w:val="0012534F"/>
    <w:rsid w:val="00126FEE"/>
    <w:rsid w:val="00140695"/>
    <w:rsid w:val="00143BF4"/>
    <w:rsid w:val="0017000E"/>
    <w:rsid w:val="00181F47"/>
    <w:rsid w:val="00194B91"/>
    <w:rsid w:val="001B7013"/>
    <w:rsid w:val="001D3D10"/>
    <w:rsid w:val="001D446E"/>
    <w:rsid w:val="001E5F19"/>
    <w:rsid w:val="001F1683"/>
    <w:rsid w:val="00205AB3"/>
    <w:rsid w:val="00210164"/>
    <w:rsid w:val="00216A87"/>
    <w:rsid w:val="0024500C"/>
    <w:rsid w:val="00245255"/>
    <w:rsid w:val="0026401A"/>
    <w:rsid w:val="00280484"/>
    <w:rsid w:val="002866C7"/>
    <w:rsid w:val="00296299"/>
    <w:rsid w:val="002A6C02"/>
    <w:rsid w:val="002D28C7"/>
    <w:rsid w:val="002D6B68"/>
    <w:rsid w:val="00306D8F"/>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C7AD3"/>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6052C"/>
    <w:rsid w:val="00692ED1"/>
    <w:rsid w:val="006A36B0"/>
    <w:rsid w:val="006A742C"/>
    <w:rsid w:val="006C4777"/>
    <w:rsid w:val="006D2E9A"/>
    <w:rsid w:val="006D525B"/>
    <w:rsid w:val="006E34CA"/>
    <w:rsid w:val="006E64EF"/>
    <w:rsid w:val="006F28C5"/>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0392F"/>
    <w:rsid w:val="0081352C"/>
    <w:rsid w:val="00823B51"/>
    <w:rsid w:val="00831AF6"/>
    <w:rsid w:val="00831D59"/>
    <w:rsid w:val="00850776"/>
    <w:rsid w:val="00874A36"/>
    <w:rsid w:val="008A1783"/>
    <w:rsid w:val="008A4612"/>
    <w:rsid w:val="008C2AE7"/>
    <w:rsid w:val="008C7C19"/>
    <w:rsid w:val="008D7DC9"/>
    <w:rsid w:val="008F026F"/>
    <w:rsid w:val="008F1EEB"/>
    <w:rsid w:val="00900657"/>
    <w:rsid w:val="0090149F"/>
    <w:rsid w:val="009177B5"/>
    <w:rsid w:val="00936606"/>
    <w:rsid w:val="00940B48"/>
    <w:rsid w:val="009D1952"/>
    <w:rsid w:val="009E159A"/>
    <w:rsid w:val="009F5F7D"/>
    <w:rsid w:val="00A460B1"/>
    <w:rsid w:val="00A55CBB"/>
    <w:rsid w:val="00A61ABC"/>
    <w:rsid w:val="00A61D56"/>
    <w:rsid w:val="00A662C3"/>
    <w:rsid w:val="00AA078F"/>
    <w:rsid w:val="00AB2C65"/>
    <w:rsid w:val="00AB5248"/>
    <w:rsid w:val="00AE512D"/>
    <w:rsid w:val="00AF068A"/>
    <w:rsid w:val="00B12917"/>
    <w:rsid w:val="00B22DD4"/>
    <w:rsid w:val="00B406BC"/>
    <w:rsid w:val="00B619A6"/>
    <w:rsid w:val="00B64103"/>
    <w:rsid w:val="00B75D93"/>
    <w:rsid w:val="00B815CE"/>
    <w:rsid w:val="00B949B8"/>
    <w:rsid w:val="00B97B43"/>
    <w:rsid w:val="00BB4922"/>
    <w:rsid w:val="00BC6F40"/>
    <w:rsid w:val="00BC7E22"/>
    <w:rsid w:val="00BF0664"/>
    <w:rsid w:val="00BF2228"/>
    <w:rsid w:val="00C0418A"/>
    <w:rsid w:val="00C162F3"/>
    <w:rsid w:val="00C20BA1"/>
    <w:rsid w:val="00C215CF"/>
    <w:rsid w:val="00C21F9A"/>
    <w:rsid w:val="00C31744"/>
    <w:rsid w:val="00C31EB5"/>
    <w:rsid w:val="00C50938"/>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80983"/>
    <w:rsid w:val="00F96DE7"/>
    <w:rsid w:val="00FA4086"/>
    <w:rsid w:val="00FA5BAC"/>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C640C"/>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6F28C5"/>
    <w:pPr>
      <w:ind w:left="720"/>
      <w:contextualSpacing/>
    </w:pPr>
  </w:style>
  <w:style w:type="character" w:styleId="Onopgelostemelding">
    <w:name w:val="Unresolved Mention"/>
    <w:basedOn w:val="Standaardalinea-lettertype"/>
    <w:uiPriority w:val="99"/>
    <w:semiHidden/>
    <w:unhideWhenUsed/>
    <w:rsid w:val="008F1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kitu.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nl/project/Nieuwe-fruitrassen-selecteren-die-de-consument-van-morgen-lekker-vindt.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kit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253DA51E-7F63-4135-AF11-C83B06A8C7F4}"/>
</file>

<file path=customXml/itemProps4.xml><?xml version="1.0" encoding="utf-8"?>
<ds:datastoreItem xmlns:ds="http://schemas.openxmlformats.org/officeDocument/2006/customXml" ds:itemID="{FCE665A5-EAF6-4BC3-91FE-1D95B3F1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51F30EFE.dotm</Template>
  <TotalTime>1</TotalTime>
  <Pages>3</Pages>
  <Words>649</Words>
  <Characters>4738</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5377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Coenradi, Petra</cp:lastModifiedBy>
  <cp:revision>2</cp:revision>
  <cp:lastPrinted>2018-11-29T13:20:00Z</cp:lastPrinted>
  <dcterms:created xsi:type="dcterms:W3CDTF">2020-02-21T15:51:00Z</dcterms:created>
  <dcterms:modified xsi:type="dcterms:W3CDTF">2020-02-21T15:51:00Z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