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lang w:val="en-GB" w:eastAsia="en-GB"/>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EC11904" w14:textId="77777777" w:rsidR="00111FEC" w:rsidRDefault="00111FEC" w:rsidP="0008124E">
      <w:pPr>
        <w:rPr>
          <w:rFonts w:ascii="Verdana" w:hAnsi="Verdana" w:cs="Arial"/>
          <w:b/>
        </w:rPr>
      </w:pPr>
      <w:bookmarkStart w:id="1" w:name="_GoBack"/>
      <w:bookmarkEnd w:id="1"/>
    </w:p>
    <w:p w14:paraId="00E98F90" w14:textId="77777777" w:rsidR="00111FEC" w:rsidRDefault="00111FEC" w:rsidP="0008124E">
      <w:pPr>
        <w:rPr>
          <w:rFonts w:ascii="Verdana" w:hAnsi="Verdana" w:cs="Arial"/>
          <w:b/>
        </w:rPr>
      </w:pPr>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1CC09124" w:rsidR="00C21F9A" w:rsidRPr="002D6B68" w:rsidRDefault="00372214" w:rsidP="00B75D93">
            <w:pPr>
              <w:rPr>
                <w:rFonts w:ascii="Verdana" w:hAnsi="Verdana" w:cs="Arial"/>
                <w:b/>
                <w:sz w:val="18"/>
                <w:szCs w:val="18"/>
              </w:rPr>
            </w:pPr>
            <w:r>
              <w:rPr>
                <w:rFonts w:ascii="Verdana" w:hAnsi="Verdana" w:cs="Arial"/>
                <w:b/>
                <w:sz w:val="18"/>
                <w:szCs w:val="18"/>
              </w:rPr>
              <w:t>AF18119</w:t>
            </w:r>
          </w:p>
        </w:tc>
      </w:tr>
      <w:tr w:rsidR="00C21F9A" w:rsidRPr="00345B92"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0A3D1C5A" w:rsidR="00C21F9A" w:rsidRPr="00A84E62" w:rsidRDefault="002B36D8" w:rsidP="00B75D93">
            <w:pPr>
              <w:rPr>
                <w:rFonts w:ascii="Verdana" w:hAnsi="Verdana" w:cs="Arial"/>
                <w:b/>
                <w:sz w:val="18"/>
                <w:szCs w:val="18"/>
                <w:lang w:val="en-GB"/>
              </w:rPr>
            </w:pPr>
            <w:proofErr w:type="spellStart"/>
            <w:r w:rsidRPr="00A84E62">
              <w:rPr>
                <w:rFonts w:ascii="Verdana" w:hAnsi="Verdana" w:cs="Arial"/>
                <w:b/>
                <w:sz w:val="18"/>
                <w:szCs w:val="18"/>
                <w:lang w:val="en-GB"/>
              </w:rPr>
              <w:t>HEVentie</w:t>
            </w:r>
            <w:proofErr w:type="spellEnd"/>
            <w:r w:rsidR="00022BF0" w:rsidRPr="00A84E62">
              <w:rPr>
                <w:rFonts w:ascii="Verdana" w:hAnsi="Verdana" w:cs="Arial"/>
                <w:b/>
                <w:sz w:val="18"/>
                <w:szCs w:val="18"/>
                <w:lang w:val="en-GB"/>
              </w:rPr>
              <w:t>; Hepatitis E virus intervention in primary pig production</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5B44AAF4" w:rsidR="00C21F9A" w:rsidRPr="002D6B68" w:rsidRDefault="00170655" w:rsidP="00B75D93">
            <w:pPr>
              <w:rPr>
                <w:rFonts w:ascii="Verdana" w:hAnsi="Verdana" w:cs="Arial"/>
                <w:b/>
                <w:sz w:val="18"/>
                <w:szCs w:val="18"/>
              </w:rPr>
            </w:pPr>
            <w:r>
              <w:rPr>
                <w:rFonts w:ascii="Verdana" w:hAnsi="Verdana" w:cs="Arial"/>
                <w:b/>
                <w:sz w:val="18"/>
                <w:szCs w:val="18"/>
              </w:rPr>
              <w:t>Klimaatneutraal ,  Gezond &amp; Veilig</w:t>
            </w:r>
          </w:p>
        </w:tc>
      </w:tr>
      <w:tr w:rsidR="00502949" w:rsidRPr="002D6B68"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4C9E67E9" w14:textId="109DAA62" w:rsidR="00022BF0" w:rsidRDefault="00022BF0" w:rsidP="00022BF0">
            <w:pPr>
              <w:rPr>
                <w:rFonts w:ascii="Verdana" w:hAnsi="Verdana" w:cs="Arial"/>
                <w:b/>
                <w:sz w:val="18"/>
                <w:szCs w:val="18"/>
              </w:rPr>
            </w:pPr>
            <w:r>
              <w:rPr>
                <w:rFonts w:ascii="Verdana" w:hAnsi="Verdana" w:cs="Arial"/>
                <w:b/>
                <w:sz w:val="18"/>
                <w:szCs w:val="18"/>
              </w:rPr>
              <w:t>WBVR</w:t>
            </w:r>
            <w:r w:rsidR="00A84E62">
              <w:rPr>
                <w:rFonts w:ascii="Verdana" w:hAnsi="Verdana" w:cs="Arial"/>
                <w:b/>
                <w:sz w:val="18"/>
                <w:szCs w:val="18"/>
              </w:rPr>
              <w:t>,</w:t>
            </w:r>
            <w:r>
              <w:rPr>
                <w:rFonts w:ascii="Verdana" w:hAnsi="Verdana" w:cs="Arial"/>
                <w:b/>
                <w:sz w:val="18"/>
                <w:szCs w:val="18"/>
              </w:rPr>
              <w:t xml:space="preserve"> </w:t>
            </w:r>
            <w:r w:rsidR="00070C6B">
              <w:rPr>
                <w:rFonts w:ascii="Verdana" w:hAnsi="Verdana" w:cs="Arial"/>
                <w:b/>
                <w:sz w:val="18"/>
                <w:szCs w:val="18"/>
              </w:rPr>
              <w:t>Universiteit Utrecht</w:t>
            </w:r>
            <w:r w:rsidR="00A84E62">
              <w:rPr>
                <w:rFonts w:ascii="Verdana" w:hAnsi="Verdana" w:cs="Arial"/>
                <w:b/>
                <w:sz w:val="18"/>
                <w:szCs w:val="18"/>
              </w:rPr>
              <w:t xml:space="preserve">, </w:t>
            </w:r>
          </w:p>
          <w:p w14:paraId="647EBCE3" w14:textId="740542E3" w:rsidR="00502949" w:rsidRPr="002D6B68" w:rsidRDefault="00070C6B" w:rsidP="00022BF0">
            <w:pPr>
              <w:rPr>
                <w:rFonts w:ascii="Verdana" w:hAnsi="Verdana" w:cs="Arial"/>
                <w:b/>
                <w:sz w:val="18"/>
                <w:szCs w:val="18"/>
              </w:rPr>
            </w:pPr>
            <w:r>
              <w:rPr>
                <w:rFonts w:ascii="Verdana" w:hAnsi="Verdana" w:cs="Arial"/>
                <w:b/>
                <w:sz w:val="18"/>
                <w:szCs w:val="18"/>
              </w:rPr>
              <w:t xml:space="preserve"> Wageningen UR, HAS Den Bosch</w:t>
            </w:r>
          </w:p>
        </w:tc>
      </w:tr>
      <w:tr w:rsidR="00C21F9A" w:rsidRPr="002D6B68"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4BCDAFC6" w14:textId="61250EA2" w:rsidR="00A84E62" w:rsidRDefault="00A84E62" w:rsidP="00B75D93">
            <w:pPr>
              <w:rPr>
                <w:rFonts w:ascii="Verdana" w:hAnsi="Verdana" w:cs="Arial"/>
                <w:b/>
                <w:sz w:val="18"/>
                <w:szCs w:val="18"/>
              </w:rPr>
            </w:pPr>
            <w:r>
              <w:rPr>
                <w:rFonts w:ascii="Verdana" w:hAnsi="Verdana" w:cs="Arial"/>
                <w:b/>
                <w:sz w:val="18"/>
                <w:szCs w:val="18"/>
              </w:rPr>
              <w:t>Wim van der Poel (wim.vanderpoel@wur.nl)</w:t>
            </w:r>
          </w:p>
          <w:p w14:paraId="7768BBF5" w14:textId="0B9E1D10" w:rsidR="00C21F9A" w:rsidRPr="002D6B68" w:rsidRDefault="00B271A1" w:rsidP="00B75D93">
            <w:pPr>
              <w:rPr>
                <w:rFonts w:ascii="Verdana" w:hAnsi="Verdana" w:cs="Arial"/>
                <w:b/>
                <w:sz w:val="18"/>
                <w:szCs w:val="18"/>
              </w:rPr>
            </w:pPr>
            <w:r>
              <w:rPr>
                <w:rFonts w:ascii="Verdana" w:hAnsi="Verdana" w:cs="Arial"/>
                <w:b/>
                <w:sz w:val="18"/>
                <w:szCs w:val="18"/>
              </w:rPr>
              <w:t>Tijs Tobias (</w:t>
            </w:r>
            <w:r w:rsidR="00070C6B">
              <w:rPr>
                <w:rFonts w:ascii="Verdana" w:hAnsi="Verdana" w:cs="Arial"/>
                <w:b/>
                <w:sz w:val="18"/>
                <w:szCs w:val="18"/>
              </w:rPr>
              <w:t>T.J.Tobias@uu.nl</w:t>
            </w:r>
            <w:r>
              <w:rPr>
                <w:rFonts w:ascii="Verdana" w:hAnsi="Verdana" w:cs="Arial"/>
                <w:b/>
                <w:sz w:val="18"/>
                <w:szCs w:val="18"/>
              </w:rPr>
              <w:t>)</w:t>
            </w:r>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45634D2F" w:rsidR="00C21F9A" w:rsidRPr="002D6B68" w:rsidRDefault="00A84E62" w:rsidP="00B75D93">
            <w:pPr>
              <w:rPr>
                <w:rFonts w:ascii="Verdana" w:hAnsi="Verdana" w:cs="Arial"/>
                <w:b/>
                <w:sz w:val="18"/>
                <w:szCs w:val="18"/>
              </w:rPr>
            </w:pPr>
            <w:r>
              <w:rPr>
                <w:rFonts w:ascii="Verdana" w:hAnsi="Verdana" w:cs="Arial"/>
                <w:b/>
                <w:sz w:val="18"/>
                <w:szCs w:val="18"/>
              </w:rPr>
              <w:t>Martijn Bouwknegt (martijn.bouwknegt@vionfood.com)</w:t>
            </w:r>
          </w:p>
        </w:tc>
      </w:tr>
      <w:tr w:rsidR="00D34277" w:rsidRPr="002D6B68" w14:paraId="7F400C80" w14:textId="77777777" w:rsidTr="00126FEE">
        <w:tc>
          <w:tcPr>
            <w:tcW w:w="3397" w:type="dxa"/>
            <w:shd w:val="clear" w:color="auto" w:fill="auto"/>
          </w:tcPr>
          <w:p w14:paraId="0F430063" w14:textId="09B071D1" w:rsidR="00D34277" w:rsidRDefault="00D34277" w:rsidP="00B75D93">
            <w:pPr>
              <w:rPr>
                <w:rFonts w:ascii="Verdana" w:hAnsi="Verdana" w:cs="Arial"/>
                <w:sz w:val="18"/>
                <w:szCs w:val="18"/>
              </w:rPr>
            </w:pPr>
            <w:r>
              <w:rPr>
                <w:rFonts w:ascii="Verdana" w:hAnsi="Verdana" w:cs="Arial"/>
                <w:sz w:val="18"/>
                <w:szCs w:val="18"/>
              </w:rPr>
              <w:t>Contactpersoon overheid (indien relevant)</w:t>
            </w:r>
          </w:p>
        </w:tc>
        <w:tc>
          <w:tcPr>
            <w:tcW w:w="5663" w:type="dxa"/>
            <w:shd w:val="clear" w:color="auto" w:fill="auto"/>
          </w:tcPr>
          <w:p w14:paraId="208B68C8" w14:textId="77777777" w:rsidR="00A84E62" w:rsidRDefault="00D81B03" w:rsidP="00B75D93">
            <w:pPr>
              <w:rPr>
                <w:rFonts w:ascii="Verdana" w:hAnsi="Verdana" w:cs="Arial"/>
                <w:b/>
                <w:sz w:val="18"/>
                <w:szCs w:val="18"/>
              </w:rPr>
            </w:pPr>
            <w:r>
              <w:rPr>
                <w:rFonts w:ascii="Verdana" w:hAnsi="Verdana" w:cs="Arial"/>
                <w:b/>
                <w:sz w:val="18"/>
                <w:szCs w:val="18"/>
              </w:rPr>
              <w:t xml:space="preserve">Martijn Stijntjes </w:t>
            </w:r>
          </w:p>
          <w:p w14:paraId="1872980E" w14:textId="0D94CD0F" w:rsidR="00D34277" w:rsidRPr="002D6B68" w:rsidRDefault="00D81B03" w:rsidP="00B75D93">
            <w:pPr>
              <w:rPr>
                <w:rFonts w:ascii="Verdana" w:hAnsi="Verdana" w:cs="Arial"/>
                <w:b/>
                <w:sz w:val="18"/>
                <w:szCs w:val="18"/>
              </w:rPr>
            </w:pPr>
            <w:r>
              <w:rPr>
                <w:rFonts w:ascii="Verdana" w:hAnsi="Verdana" w:cs="Arial"/>
                <w:b/>
                <w:sz w:val="18"/>
                <w:szCs w:val="18"/>
              </w:rPr>
              <w:t>(</w:t>
            </w:r>
            <w:r w:rsidRPr="00D81B03">
              <w:rPr>
                <w:rFonts w:ascii="Verdana" w:hAnsi="Verdana" w:cs="Arial"/>
                <w:b/>
                <w:sz w:val="18"/>
                <w:szCs w:val="18"/>
              </w:rPr>
              <w:t>M.P.L.Stijntjes@minlnv.nl</w:t>
            </w:r>
            <w:r>
              <w:rPr>
                <w:rFonts w:ascii="Verdana" w:hAnsi="Verdana" w:cs="Arial"/>
                <w:b/>
                <w:sz w:val="18"/>
                <w:szCs w:val="18"/>
              </w:rPr>
              <w:t>)</w:t>
            </w: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06535970" w14:textId="77777777" w:rsidR="00E70D8B" w:rsidRPr="007459FE" w:rsidRDefault="007F7DE2" w:rsidP="00B75D93">
            <w:pPr>
              <w:rPr>
                <w:rFonts w:ascii="Verdana" w:hAnsi="Verdana" w:cs="Arial"/>
                <w:bCs/>
                <w:sz w:val="16"/>
                <w:szCs w:val="16"/>
              </w:rPr>
            </w:pPr>
            <w:hyperlink r:id="rId13" w:history="1">
              <w:r w:rsidR="00E70D8B" w:rsidRPr="007459FE">
                <w:rPr>
                  <w:rStyle w:val="Hyperlink"/>
                  <w:rFonts w:ascii="Verdana" w:hAnsi="Verdana" w:cs="Arial"/>
                  <w:bCs/>
                  <w:sz w:val="16"/>
                  <w:szCs w:val="16"/>
                </w:rPr>
                <w:t>https://www.1health4food.nl/nl/1health4food/show-1/1H4F-verspreiding-en-beheersing-van-Hepatitis-E-virus-op-varkensbedrijven-.htm</w:t>
              </w:r>
            </w:hyperlink>
            <w:r w:rsidR="00E70D8B" w:rsidRPr="007459FE">
              <w:rPr>
                <w:rFonts w:ascii="Verdana" w:hAnsi="Verdana" w:cs="Arial"/>
                <w:bCs/>
                <w:sz w:val="16"/>
                <w:szCs w:val="16"/>
              </w:rPr>
              <w:t xml:space="preserve"> </w:t>
            </w:r>
          </w:p>
          <w:p w14:paraId="20AD9E81" w14:textId="77777777" w:rsidR="00ED535C" w:rsidRPr="007459FE" w:rsidRDefault="00ED535C" w:rsidP="00B75D93">
            <w:pPr>
              <w:rPr>
                <w:rFonts w:ascii="Verdana" w:hAnsi="Verdana" w:cs="Arial"/>
                <w:bCs/>
                <w:sz w:val="16"/>
                <w:szCs w:val="16"/>
              </w:rPr>
            </w:pPr>
            <w:r w:rsidRPr="007459FE">
              <w:rPr>
                <w:rFonts w:ascii="Verdana" w:hAnsi="Verdana" w:cs="Arial"/>
                <w:bCs/>
                <w:sz w:val="16"/>
                <w:szCs w:val="16"/>
              </w:rPr>
              <w:t>en:</w:t>
            </w:r>
          </w:p>
          <w:p w14:paraId="7C461CF7" w14:textId="5D537F34" w:rsidR="00ED535C" w:rsidRPr="007459FE" w:rsidRDefault="007F7DE2" w:rsidP="00B75D93">
            <w:pPr>
              <w:rPr>
                <w:rFonts w:ascii="Verdana" w:hAnsi="Verdana" w:cs="Arial"/>
                <w:b/>
                <w:sz w:val="16"/>
                <w:szCs w:val="16"/>
              </w:rPr>
            </w:pPr>
            <w:hyperlink r:id="rId14" w:history="1">
              <w:r w:rsidR="00ED535C" w:rsidRPr="007459FE">
                <w:rPr>
                  <w:rStyle w:val="Hyperlink"/>
                  <w:rFonts w:ascii="Verdana" w:hAnsi="Verdana" w:cs="Arial"/>
                  <w:bCs/>
                  <w:sz w:val="16"/>
                  <w:szCs w:val="16"/>
                </w:rPr>
                <w:t>https://www.uu.nl/organisatie/faculteit-diergeneeskunde/over-de-faculteit/departementen/gezondheidszorg-landbouwhuisdieren/onderzoek/project-1h4f</w:t>
              </w:r>
            </w:hyperlink>
            <w:r w:rsidR="00ED535C" w:rsidRPr="007459FE">
              <w:rPr>
                <w:rFonts w:ascii="Verdana" w:hAnsi="Verdana" w:cs="Arial"/>
                <w:bCs/>
                <w:sz w:val="16"/>
                <w:szCs w:val="16"/>
              </w:rPr>
              <w:t xml:space="preserve"> </w:t>
            </w: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708DD7DC" w:rsidR="00D73730" w:rsidRPr="002D6B68" w:rsidRDefault="005D24A6" w:rsidP="00B75D93">
            <w:pPr>
              <w:rPr>
                <w:rFonts w:ascii="Verdana" w:hAnsi="Verdana" w:cs="Arial"/>
                <w:b/>
                <w:sz w:val="18"/>
                <w:szCs w:val="18"/>
              </w:rPr>
            </w:pPr>
            <w:r>
              <w:rPr>
                <w:rFonts w:ascii="Verdana" w:hAnsi="Verdana" w:cs="Arial"/>
                <w:b/>
                <w:sz w:val="18"/>
                <w:szCs w:val="18"/>
              </w:rPr>
              <w:t>1-1-2019</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4CFCDCB2" w:rsidR="004977B1" w:rsidRPr="002D6B68" w:rsidRDefault="005D24A6" w:rsidP="00B75D93">
            <w:pPr>
              <w:rPr>
                <w:rFonts w:ascii="Verdana" w:hAnsi="Verdana" w:cs="Arial"/>
                <w:b/>
                <w:sz w:val="18"/>
                <w:szCs w:val="18"/>
              </w:rPr>
            </w:pPr>
            <w:r>
              <w:rPr>
                <w:rFonts w:ascii="Verdana" w:hAnsi="Verdana" w:cs="Arial"/>
                <w:b/>
                <w:sz w:val="18"/>
                <w:szCs w:val="18"/>
              </w:rPr>
              <w:t>31-12-202</w:t>
            </w:r>
            <w:r w:rsidR="00AB0C21">
              <w:rPr>
                <w:rFonts w:ascii="Verdana" w:hAnsi="Verdana" w:cs="Arial"/>
                <w:b/>
                <w:sz w:val="18"/>
                <w:szCs w:val="18"/>
              </w:rPr>
              <w:t>2</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0B52B868" w:rsidR="00D93FB0" w:rsidRPr="00EB589E" w:rsidRDefault="00DB5B1C" w:rsidP="007543B9">
            <w:pPr>
              <w:rPr>
                <w:rFonts w:ascii="Verdana" w:hAnsi="Verdana"/>
                <w:sz w:val="18"/>
                <w:szCs w:val="18"/>
              </w:rPr>
            </w:pPr>
            <w:r>
              <w:rPr>
                <w:rFonts w:ascii="Verdana" w:hAnsi="Verdana"/>
                <w:sz w:val="18"/>
                <w:szCs w:val="18"/>
              </w:rPr>
              <w:t>X</w:t>
            </w:r>
            <w:r w:rsidRPr="00EB589E">
              <w:rPr>
                <w:rFonts w:ascii="Verdana" w:hAnsi="Verdana"/>
                <w:sz w:val="18"/>
                <w:szCs w:val="18"/>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0B1B6674" w14:textId="77777777" w:rsidR="00D93FB0" w:rsidRPr="00A1015F" w:rsidRDefault="00437532" w:rsidP="007543B9">
            <w:pPr>
              <w:rPr>
                <w:rFonts w:ascii="Verdana" w:hAnsi="Verdana" w:cs="Arial"/>
                <w:bCs/>
                <w:sz w:val="18"/>
                <w:szCs w:val="18"/>
              </w:rPr>
            </w:pPr>
            <w:r w:rsidRPr="00A1015F">
              <w:rPr>
                <w:rFonts w:ascii="Verdana" w:hAnsi="Verdana" w:cs="Arial"/>
                <w:bCs/>
                <w:sz w:val="18"/>
                <w:szCs w:val="18"/>
              </w:rPr>
              <w:t xml:space="preserve">Conform eerdere rapportage aan TKI: een van de eerdere partners in </w:t>
            </w:r>
            <w:proofErr w:type="spellStart"/>
            <w:r w:rsidRPr="00A1015F">
              <w:rPr>
                <w:rFonts w:ascii="Verdana" w:hAnsi="Verdana" w:cs="Arial"/>
                <w:bCs/>
                <w:sz w:val="18"/>
                <w:szCs w:val="18"/>
              </w:rPr>
              <w:t>HEVentie</w:t>
            </w:r>
            <w:proofErr w:type="spellEnd"/>
            <w:r w:rsidRPr="00A1015F">
              <w:rPr>
                <w:rFonts w:ascii="Verdana" w:hAnsi="Verdana" w:cs="Arial"/>
                <w:bCs/>
                <w:sz w:val="18"/>
                <w:szCs w:val="18"/>
              </w:rPr>
              <w:t xml:space="preserve"> heeft zich teruggetrokken (</w:t>
            </w:r>
            <w:proofErr w:type="spellStart"/>
            <w:r w:rsidRPr="00A1015F">
              <w:rPr>
                <w:rFonts w:ascii="Verdana" w:hAnsi="Verdana" w:cs="Arial"/>
                <w:bCs/>
                <w:sz w:val="18"/>
                <w:szCs w:val="18"/>
              </w:rPr>
              <w:t>ThermoFisher</w:t>
            </w:r>
            <w:proofErr w:type="spellEnd"/>
            <w:r w:rsidRPr="00A1015F">
              <w:rPr>
                <w:rFonts w:ascii="Verdana" w:hAnsi="Verdana" w:cs="Arial"/>
                <w:bCs/>
                <w:sz w:val="18"/>
                <w:szCs w:val="18"/>
              </w:rPr>
              <w:t xml:space="preserve">). </w:t>
            </w:r>
          </w:p>
          <w:p w14:paraId="4E356CFF" w14:textId="4B8DDE71" w:rsidR="00437532" w:rsidRPr="002D6B68" w:rsidRDefault="00437532" w:rsidP="007543B9">
            <w:pPr>
              <w:rPr>
                <w:rFonts w:ascii="Verdana" w:hAnsi="Verdana" w:cs="Arial"/>
                <w:b/>
                <w:sz w:val="18"/>
                <w:szCs w:val="18"/>
              </w:rPr>
            </w:pPr>
            <w:r w:rsidRPr="00A1015F">
              <w:rPr>
                <w:rFonts w:ascii="Verdana" w:hAnsi="Verdana" w:cs="Arial"/>
                <w:bCs/>
                <w:sz w:val="18"/>
                <w:szCs w:val="18"/>
              </w:rPr>
              <w:t>Een andere partner (IDT-</w:t>
            </w:r>
            <w:proofErr w:type="spellStart"/>
            <w:r w:rsidRPr="00A1015F">
              <w:rPr>
                <w:rFonts w:ascii="Verdana" w:hAnsi="Verdana" w:cs="Arial"/>
                <w:bCs/>
                <w:sz w:val="18"/>
                <w:szCs w:val="18"/>
              </w:rPr>
              <w:t>Biologika</w:t>
            </w:r>
            <w:proofErr w:type="spellEnd"/>
            <w:r w:rsidRPr="00A1015F">
              <w:rPr>
                <w:rFonts w:ascii="Verdana" w:hAnsi="Verdana" w:cs="Arial"/>
                <w:bCs/>
                <w:sz w:val="18"/>
                <w:szCs w:val="18"/>
              </w:rPr>
              <w:t xml:space="preserve">) is overgenomen en </w:t>
            </w:r>
            <w:r w:rsidR="00A1015F" w:rsidRPr="00A1015F">
              <w:rPr>
                <w:rFonts w:ascii="Verdana" w:hAnsi="Verdana" w:cs="Arial"/>
                <w:bCs/>
                <w:sz w:val="18"/>
                <w:szCs w:val="18"/>
              </w:rPr>
              <w:t>de naam van de partner is nu CEVA Animal Health</w:t>
            </w: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4D969E27" w14:textId="74E1459F" w:rsidR="00C50938" w:rsidRPr="00A84E62" w:rsidRDefault="00712B9D" w:rsidP="005343C0">
            <w:pPr>
              <w:pStyle w:val="Plattetekst"/>
              <w:ind w:right="602"/>
              <w:jc w:val="both"/>
              <w:rPr>
                <w:rFonts w:ascii="Verdana" w:hAnsi="Verdana" w:cs="Arial"/>
                <w:b/>
                <w:sz w:val="18"/>
                <w:szCs w:val="18"/>
                <w:lang w:val="nl-NL"/>
              </w:rPr>
            </w:pPr>
            <w:r w:rsidRPr="005343C0">
              <w:rPr>
                <w:rFonts w:ascii="Verdana" w:hAnsi="Verdana"/>
                <w:sz w:val="18"/>
                <w:szCs w:val="18"/>
                <w:lang w:val="nl-NL"/>
              </w:rPr>
              <w:t xml:space="preserve">Hepatitis E virus komt bij varkens veelvuldig voor zonder dat het tot ziekte bij de varkens leidt. Bij mensen wordt </w:t>
            </w:r>
            <w:r w:rsidR="007B2290" w:rsidRPr="005343C0">
              <w:rPr>
                <w:rFonts w:ascii="Verdana" w:hAnsi="Verdana"/>
                <w:sz w:val="18"/>
                <w:szCs w:val="18"/>
                <w:lang w:val="nl-NL"/>
              </w:rPr>
              <w:t xml:space="preserve">een toename gezien van het aantal Hepatitis E virus infecties, maar dit kan wel tot klinische klachten leiden. Varkens en varkensproducten zijn bekende risicoproducten voor humane infecties. </w:t>
            </w:r>
            <w:r w:rsidR="00E20A43" w:rsidRPr="005343C0">
              <w:rPr>
                <w:rFonts w:ascii="Verdana" w:hAnsi="Verdana"/>
                <w:sz w:val="18"/>
                <w:szCs w:val="18"/>
                <w:lang w:val="nl-NL"/>
              </w:rPr>
              <w:t xml:space="preserve">Om dit risico te verlagen is, naast verbeterde keukenhygiëne en verbeteringen in het slachtproces, </w:t>
            </w:r>
            <w:r w:rsidR="005343C0" w:rsidRPr="005343C0">
              <w:rPr>
                <w:rFonts w:ascii="Verdana" w:hAnsi="Verdana"/>
                <w:sz w:val="18"/>
                <w:szCs w:val="18"/>
                <w:lang w:val="nl-NL"/>
              </w:rPr>
              <w:t>kennis over verspreiding van het virus op bedrijven en ontwikkeling en toepassing van beheersmaatregelen op de primaire bedrijven van belang.</w:t>
            </w:r>
          </w:p>
        </w:tc>
      </w:tr>
      <w:tr w:rsidR="00280484" w:rsidRPr="002D6B68" w14:paraId="1E12B5DF" w14:textId="77777777" w:rsidTr="00C50938">
        <w:tc>
          <w:tcPr>
            <w:tcW w:w="2425" w:type="dxa"/>
            <w:shd w:val="clear" w:color="auto" w:fill="auto"/>
          </w:tcPr>
          <w:p w14:paraId="107A6AE7"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6A64763" w14:textId="77777777" w:rsidR="00C50938" w:rsidRDefault="00C50938" w:rsidP="00C20BA1">
            <w:pPr>
              <w:rPr>
                <w:rFonts w:ascii="Verdana" w:hAnsi="Verdana" w:cs="Arial"/>
                <w:sz w:val="18"/>
                <w:szCs w:val="18"/>
              </w:rPr>
            </w:pPr>
          </w:p>
          <w:p w14:paraId="69CD21B7" w14:textId="77777777" w:rsidR="00C50938" w:rsidRDefault="00C50938" w:rsidP="00C20BA1">
            <w:pPr>
              <w:rPr>
                <w:rFonts w:ascii="Verdana" w:hAnsi="Verdana" w:cs="Arial"/>
                <w:sz w:val="18"/>
                <w:szCs w:val="18"/>
              </w:rPr>
            </w:pPr>
          </w:p>
          <w:p w14:paraId="16848736" w14:textId="77777777" w:rsidR="00C50938" w:rsidRDefault="00C50938" w:rsidP="00C20BA1">
            <w:pPr>
              <w:rPr>
                <w:rFonts w:ascii="Verdana" w:hAnsi="Verdana" w:cs="Arial"/>
                <w:sz w:val="18"/>
                <w:szCs w:val="18"/>
              </w:rPr>
            </w:pPr>
          </w:p>
          <w:p w14:paraId="374B74FA" w14:textId="7D9349D6" w:rsidR="00C50938" w:rsidRPr="002D6B68" w:rsidRDefault="00C50938" w:rsidP="00C20BA1">
            <w:pPr>
              <w:rPr>
                <w:rFonts w:ascii="Verdana" w:hAnsi="Verdana" w:cs="Arial"/>
                <w:sz w:val="18"/>
                <w:szCs w:val="18"/>
              </w:rPr>
            </w:pPr>
          </w:p>
        </w:tc>
        <w:tc>
          <w:tcPr>
            <w:tcW w:w="6635" w:type="dxa"/>
            <w:shd w:val="clear" w:color="auto" w:fill="auto"/>
          </w:tcPr>
          <w:p w14:paraId="51F40C48" w14:textId="79737849" w:rsidR="00280484" w:rsidRDefault="00655B13" w:rsidP="00C20BA1">
            <w:pPr>
              <w:rPr>
                <w:rFonts w:ascii="Verdana" w:hAnsi="Verdana"/>
                <w:sz w:val="18"/>
                <w:szCs w:val="18"/>
              </w:rPr>
            </w:pPr>
            <w:r w:rsidRPr="005343C0">
              <w:rPr>
                <w:rFonts w:ascii="Verdana" w:hAnsi="Verdana"/>
                <w:sz w:val="18"/>
                <w:szCs w:val="18"/>
              </w:rPr>
              <w:t>Het doel is om te komen tot effectieve beheersmaatregelen op de boerderij. Dit moet er aan bijdragen dat er minder varkens worden geleverd aan de slachterij die HEV bij zich dragen. Het risico van consumptie van HEV besmette varkensproducten wordt daarmee verlaagd. Daarnaast zullen de verspreidingsrisico’s vanaf de boerderij worden verlaagd. Denk daarbij aan verspreiding door direct diercontact of via het milieu (bijv. via oppervlaktewater)</w:t>
            </w:r>
          </w:p>
          <w:p w14:paraId="5DDA75B0" w14:textId="54FCD98E" w:rsidR="00D16515" w:rsidRDefault="00D16515" w:rsidP="00C20BA1">
            <w:pPr>
              <w:rPr>
                <w:rFonts w:ascii="Verdana" w:hAnsi="Verdana"/>
                <w:sz w:val="18"/>
                <w:szCs w:val="18"/>
              </w:rPr>
            </w:pPr>
          </w:p>
          <w:p w14:paraId="155A0BE9" w14:textId="77777777" w:rsidR="00D16515" w:rsidRDefault="00D16515" w:rsidP="00D16515">
            <w:pPr>
              <w:rPr>
                <w:rFonts w:ascii="Verdana" w:hAnsi="Verdana"/>
                <w:sz w:val="18"/>
                <w:szCs w:val="18"/>
              </w:rPr>
            </w:pPr>
            <w:r>
              <w:rPr>
                <w:rFonts w:ascii="Verdana" w:hAnsi="Verdana"/>
                <w:sz w:val="18"/>
                <w:szCs w:val="18"/>
              </w:rPr>
              <w:t>Deze doelen zijn gespecificeerd als:</w:t>
            </w:r>
          </w:p>
          <w:p w14:paraId="3856D783" w14:textId="25A14942" w:rsidR="00D16515" w:rsidRDefault="00D16515" w:rsidP="00D16515">
            <w:pPr>
              <w:pStyle w:val="Lijstalinea"/>
              <w:numPr>
                <w:ilvl w:val="0"/>
                <w:numId w:val="24"/>
              </w:numPr>
              <w:rPr>
                <w:rFonts w:ascii="Verdana" w:hAnsi="Verdana"/>
                <w:sz w:val="18"/>
                <w:szCs w:val="18"/>
              </w:rPr>
            </w:pPr>
            <w:r>
              <w:rPr>
                <w:rFonts w:ascii="Verdana" w:hAnsi="Verdana"/>
                <w:sz w:val="18"/>
                <w:szCs w:val="18"/>
              </w:rPr>
              <w:lastRenderedPageBreak/>
              <w:t xml:space="preserve">Bepaling van de variatie in </w:t>
            </w:r>
            <w:proofErr w:type="spellStart"/>
            <w:r>
              <w:rPr>
                <w:rFonts w:ascii="Verdana" w:hAnsi="Verdana"/>
                <w:sz w:val="18"/>
                <w:szCs w:val="18"/>
              </w:rPr>
              <w:t>seroprevalentie</w:t>
            </w:r>
            <w:proofErr w:type="spellEnd"/>
            <w:r w:rsidRPr="00D16515">
              <w:rPr>
                <w:rFonts w:ascii="Verdana" w:hAnsi="Verdana"/>
                <w:sz w:val="18"/>
                <w:szCs w:val="18"/>
              </w:rPr>
              <w:t xml:space="preserve"> </w:t>
            </w:r>
            <w:r w:rsidR="00C0314A">
              <w:rPr>
                <w:rFonts w:ascii="Verdana" w:hAnsi="Verdana"/>
                <w:sz w:val="18"/>
                <w:szCs w:val="18"/>
              </w:rPr>
              <w:t>en uitscheiding van virus van vleesvarkens aan de slachtlijn</w:t>
            </w:r>
          </w:p>
          <w:p w14:paraId="37842778" w14:textId="47C8A826" w:rsidR="00C0314A" w:rsidRDefault="00B6005A" w:rsidP="00D16515">
            <w:pPr>
              <w:pStyle w:val="Lijstalinea"/>
              <w:numPr>
                <w:ilvl w:val="0"/>
                <w:numId w:val="24"/>
              </w:numPr>
              <w:rPr>
                <w:rFonts w:ascii="Verdana" w:hAnsi="Verdana"/>
                <w:sz w:val="18"/>
                <w:szCs w:val="18"/>
              </w:rPr>
            </w:pPr>
            <w:r>
              <w:rPr>
                <w:rFonts w:ascii="Verdana" w:hAnsi="Verdana"/>
                <w:sz w:val="18"/>
                <w:szCs w:val="18"/>
              </w:rPr>
              <w:t xml:space="preserve">Analyse risicofactoren voor </w:t>
            </w:r>
            <w:r w:rsidR="00752CF1">
              <w:rPr>
                <w:rFonts w:ascii="Verdana" w:hAnsi="Verdana"/>
                <w:sz w:val="18"/>
                <w:szCs w:val="18"/>
              </w:rPr>
              <w:t>HEV infectie van vleesvarkens</w:t>
            </w:r>
          </w:p>
          <w:p w14:paraId="77E79776" w14:textId="4ADFB737" w:rsidR="00752CF1" w:rsidRDefault="00745655" w:rsidP="00D16515">
            <w:pPr>
              <w:pStyle w:val="Lijstalinea"/>
              <w:numPr>
                <w:ilvl w:val="0"/>
                <w:numId w:val="24"/>
              </w:numPr>
              <w:rPr>
                <w:rFonts w:ascii="Verdana" w:hAnsi="Verdana"/>
                <w:sz w:val="18"/>
                <w:szCs w:val="18"/>
              </w:rPr>
            </w:pPr>
            <w:r>
              <w:rPr>
                <w:rFonts w:ascii="Verdana" w:hAnsi="Verdana"/>
                <w:sz w:val="18"/>
                <w:szCs w:val="18"/>
              </w:rPr>
              <w:t>Vergelijkend onderzoek van diagnostische serologische ELISA-testen</w:t>
            </w:r>
          </w:p>
          <w:p w14:paraId="03848FC0" w14:textId="77777777" w:rsidR="002A6779" w:rsidRPr="00D16515" w:rsidRDefault="002A6779" w:rsidP="00D16515">
            <w:pPr>
              <w:pStyle w:val="Lijstalinea"/>
              <w:numPr>
                <w:ilvl w:val="0"/>
                <w:numId w:val="24"/>
              </w:numPr>
              <w:rPr>
                <w:rFonts w:ascii="Verdana" w:hAnsi="Verdana"/>
                <w:sz w:val="18"/>
                <w:szCs w:val="18"/>
              </w:rPr>
            </w:pPr>
          </w:p>
          <w:p w14:paraId="64D36D3D" w14:textId="105073B4" w:rsidR="00D16515" w:rsidRPr="005343C0" w:rsidRDefault="00D16515" w:rsidP="00C20BA1">
            <w:pPr>
              <w:rPr>
                <w:rFonts w:ascii="Verdana" w:hAnsi="Verdana" w:cs="Arial"/>
                <w:b/>
                <w:sz w:val="18"/>
                <w:szCs w:val="18"/>
              </w:rPr>
            </w:pP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482CA2"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73CFCED8" w14:textId="1394CE7A" w:rsidR="00C72BE7" w:rsidRDefault="00C72BE7" w:rsidP="00C72BE7">
            <w:pPr>
              <w:rPr>
                <w:rFonts w:ascii="Verdana" w:hAnsi="Verdana"/>
                <w:sz w:val="18"/>
                <w:szCs w:val="18"/>
              </w:rPr>
            </w:pPr>
            <w:r>
              <w:rPr>
                <w:rFonts w:ascii="Verdana" w:hAnsi="Verdana"/>
                <w:sz w:val="18"/>
                <w:szCs w:val="18"/>
              </w:rPr>
              <w:t>WP0</w:t>
            </w:r>
            <w:r w:rsidR="00F2312F">
              <w:rPr>
                <w:rFonts w:ascii="Verdana" w:hAnsi="Verdana"/>
                <w:sz w:val="18"/>
                <w:szCs w:val="18"/>
              </w:rPr>
              <w:t xml:space="preserve"> </w:t>
            </w:r>
            <w:proofErr w:type="spellStart"/>
            <w:r w:rsidR="00F2312F">
              <w:rPr>
                <w:rFonts w:ascii="Verdana" w:hAnsi="Verdana"/>
                <w:sz w:val="18"/>
                <w:szCs w:val="18"/>
              </w:rPr>
              <w:t>Coordinatie</w:t>
            </w:r>
            <w:proofErr w:type="spellEnd"/>
            <w:r>
              <w:rPr>
                <w:rFonts w:ascii="Verdana" w:hAnsi="Verdana"/>
                <w:sz w:val="18"/>
                <w:szCs w:val="18"/>
              </w:rPr>
              <w:t>:</w:t>
            </w:r>
          </w:p>
          <w:p w14:paraId="310448B2" w14:textId="12341943" w:rsidR="00C50938" w:rsidRPr="00C72BE7" w:rsidRDefault="00CF4340" w:rsidP="00C72BE7">
            <w:pPr>
              <w:pStyle w:val="Lijstalinea"/>
              <w:numPr>
                <w:ilvl w:val="0"/>
                <w:numId w:val="22"/>
              </w:numPr>
              <w:rPr>
                <w:rFonts w:ascii="Verdana" w:hAnsi="Verdana"/>
                <w:sz w:val="18"/>
                <w:szCs w:val="18"/>
              </w:rPr>
            </w:pPr>
            <w:r w:rsidRPr="00C72BE7">
              <w:rPr>
                <w:rFonts w:ascii="Verdana" w:hAnsi="Verdana"/>
                <w:sz w:val="18"/>
                <w:szCs w:val="18"/>
              </w:rPr>
              <w:t>Werven van een PhD kandidaat</w:t>
            </w:r>
          </w:p>
          <w:p w14:paraId="2012EE10" w14:textId="6947F2DE" w:rsidR="00CF4340" w:rsidRDefault="00C126C3" w:rsidP="00D30C27">
            <w:pPr>
              <w:pStyle w:val="Lijstalinea"/>
              <w:numPr>
                <w:ilvl w:val="0"/>
                <w:numId w:val="22"/>
              </w:numPr>
              <w:rPr>
                <w:rFonts w:ascii="Verdana" w:hAnsi="Verdana"/>
                <w:sz w:val="18"/>
                <w:szCs w:val="18"/>
              </w:rPr>
            </w:pPr>
            <w:r>
              <w:rPr>
                <w:rFonts w:ascii="Verdana" w:hAnsi="Verdana"/>
                <w:sz w:val="18"/>
                <w:szCs w:val="18"/>
              </w:rPr>
              <w:t>Verkrijgen van een dierproefvergunning voor het project (CCD)</w:t>
            </w:r>
          </w:p>
          <w:p w14:paraId="083D22DE" w14:textId="13EC7E60" w:rsidR="00C72BE7" w:rsidRPr="00C72BE7" w:rsidRDefault="00C72BE7" w:rsidP="00C72BE7">
            <w:pPr>
              <w:rPr>
                <w:rFonts w:ascii="Verdana" w:hAnsi="Verdana"/>
                <w:sz w:val="18"/>
                <w:szCs w:val="18"/>
              </w:rPr>
            </w:pPr>
            <w:r>
              <w:rPr>
                <w:rFonts w:ascii="Verdana" w:hAnsi="Verdana"/>
                <w:sz w:val="18"/>
                <w:szCs w:val="18"/>
              </w:rPr>
              <w:t>WP1</w:t>
            </w:r>
            <w:r w:rsidR="008427A5">
              <w:rPr>
                <w:rFonts w:ascii="Verdana" w:hAnsi="Verdana"/>
                <w:sz w:val="18"/>
                <w:szCs w:val="18"/>
              </w:rPr>
              <w:t xml:space="preserve"> Serosurvey</w:t>
            </w:r>
            <w:r>
              <w:rPr>
                <w:rFonts w:ascii="Verdana" w:hAnsi="Verdana"/>
                <w:sz w:val="18"/>
                <w:szCs w:val="18"/>
              </w:rPr>
              <w:t>:</w:t>
            </w:r>
          </w:p>
          <w:p w14:paraId="7A04E0F3" w14:textId="28FAE5A0" w:rsidR="00C126C3" w:rsidRDefault="0083541A" w:rsidP="00D30C27">
            <w:pPr>
              <w:pStyle w:val="Lijstalinea"/>
              <w:numPr>
                <w:ilvl w:val="0"/>
                <w:numId w:val="22"/>
              </w:numPr>
              <w:rPr>
                <w:rFonts w:ascii="Verdana" w:hAnsi="Verdana"/>
                <w:sz w:val="18"/>
                <w:szCs w:val="18"/>
              </w:rPr>
            </w:pPr>
            <w:r>
              <w:rPr>
                <w:rFonts w:ascii="Verdana" w:hAnsi="Verdana"/>
                <w:sz w:val="18"/>
                <w:szCs w:val="18"/>
              </w:rPr>
              <w:t xml:space="preserve">Werven/selecteren van bedrijven voor deelname in </w:t>
            </w:r>
            <w:proofErr w:type="spellStart"/>
            <w:r>
              <w:rPr>
                <w:rFonts w:ascii="Verdana" w:hAnsi="Verdana"/>
                <w:sz w:val="18"/>
                <w:szCs w:val="18"/>
              </w:rPr>
              <w:t>sero</w:t>
            </w:r>
            <w:proofErr w:type="spellEnd"/>
            <w:r>
              <w:rPr>
                <w:rFonts w:ascii="Verdana" w:hAnsi="Verdana"/>
                <w:sz w:val="18"/>
                <w:szCs w:val="18"/>
              </w:rPr>
              <w:t>-survey</w:t>
            </w:r>
          </w:p>
          <w:p w14:paraId="3C47F6CE" w14:textId="39D1123E" w:rsidR="0083541A" w:rsidRDefault="00993A38" w:rsidP="00D30C27">
            <w:pPr>
              <w:pStyle w:val="Lijstalinea"/>
              <w:numPr>
                <w:ilvl w:val="0"/>
                <w:numId w:val="22"/>
              </w:numPr>
              <w:rPr>
                <w:rFonts w:ascii="Verdana" w:hAnsi="Verdana"/>
                <w:sz w:val="18"/>
                <w:szCs w:val="18"/>
              </w:rPr>
            </w:pPr>
            <w:r>
              <w:rPr>
                <w:rFonts w:ascii="Verdana" w:hAnsi="Verdana"/>
                <w:sz w:val="18"/>
                <w:szCs w:val="18"/>
              </w:rPr>
              <w:t xml:space="preserve">Verzamelen </w:t>
            </w:r>
            <w:r w:rsidR="00334678">
              <w:rPr>
                <w:rFonts w:ascii="Verdana" w:hAnsi="Verdana"/>
                <w:sz w:val="18"/>
                <w:szCs w:val="18"/>
              </w:rPr>
              <w:t xml:space="preserve">5.400 </w:t>
            </w:r>
            <w:r>
              <w:rPr>
                <w:rFonts w:ascii="Verdana" w:hAnsi="Verdana"/>
                <w:sz w:val="18"/>
                <w:szCs w:val="18"/>
              </w:rPr>
              <w:t>bloedmonsters aan de slachtlijn</w:t>
            </w:r>
          </w:p>
          <w:p w14:paraId="6C604F36" w14:textId="0C9D41F3" w:rsidR="00993A38" w:rsidRDefault="00FB394C" w:rsidP="00D30C27">
            <w:pPr>
              <w:pStyle w:val="Lijstalinea"/>
              <w:numPr>
                <w:ilvl w:val="0"/>
                <w:numId w:val="22"/>
              </w:numPr>
              <w:rPr>
                <w:rFonts w:ascii="Verdana" w:hAnsi="Verdana"/>
                <w:sz w:val="18"/>
                <w:szCs w:val="18"/>
              </w:rPr>
            </w:pPr>
            <w:r>
              <w:rPr>
                <w:rFonts w:ascii="Verdana" w:hAnsi="Verdana"/>
                <w:sz w:val="18"/>
                <w:szCs w:val="18"/>
              </w:rPr>
              <w:t>Analyse bloedmonsters</w:t>
            </w:r>
          </w:p>
          <w:p w14:paraId="07F7B822" w14:textId="16C7E286" w:rsidR="00FB394C" w:rsidRPr="00D30C27" w:rsidRDefault="008040F0" w:rsidP="00D30C27">
            <w:pPr>
              <w:pStyle w:val="Lijstalinea"/>
              <w:numPr>
                <w:ilvl w:val="0"/>
                <w:numId w:val="22"/>
              </w:numPr>
              <w:rPr>
                <w:rFonts w:ascii="Verdana" w:hAnsi="Verdana"/>
                <w:sz w:val="18"/>
                <w:szCs w:val="18"/>
              </w:rPr>
            </w:pPr>
            <w:r>
              <w:rPr>
                <w:rFonts w:ascii="Verdana" w:hAnsi="Verdana"/>
                <w:sz w:val="18"/>
                <w:szCs w:val="18"/>
              </w:rPr>
              <w:t xml:space="preserve">Statistische Analyse </w:t>
            </w:r>
          </w:p>
          <w:p w14:paraId="0C65A1D8" w14:textId="3401E76E" w:rsidR="00C50938" w:rsidRDefault="005C07EF" w:rsidP="00A460B1">
            <w:pPr>
              <w:rPr>
                <w:rFonts w:ascii="Verdana" w:hAnsi="Verdana"/>
                <w:sz w:val="18"/>
                <w:szCs w:val="18"/>
              </w:rPr>
            </w:pPr>
            <w:r>
              <w:rPr>
                <w:rFonts w:ascii="Verdana" w:hAnsi="Verdana"/>
                <w:sz w:val="18"/>
                <w:szCs w:val="18"/>
              </w:rPr>
              <w:t>WP2</w:t>
            </w:r>
            <w:r w:rsidR="0081451A">
              <w:rPr>
                <w:rFonts w:ascii="Verdana" w:hAnsi="Verdana"/>
                <w:sz w:val="18"/>
                <w:szCs w:val="18"/>
              </w:rPr>
              <w:t xml:space="preserve"> Test validatie</w:t>
            </w:r>
            <w:r>
              <w:rPr>
                <w:rFonts w:ascii="Verdana" w:hAnsi="Verdana"/>
                <w:sz w:val="18"/>
                <w:szCs w:val="18"/>
              </w:rPr>
              <w:t>:</w:t>
            </w:r>
          </w:p>
          <w:p w14:paraId="4818364F" w14:textId="6659714F" w:rsidR="001D6391" w:rsidRPr="00095B88" w:rsidRDefault="001A68B9" w:rsidP="001D6391">
            <w:pPr>
              <w:pStyle w:val="Lijstalinea"/>
              <w:numPr>
                <w:ilvl w:val="0"/>
                <w:numId w:val="22"/>
              </w:numPr>
              <w:rPr>
                <w:rFonts w:ascii="Verdana" w:hAnsi="Verdana"/>
                <w:sz w:val="18"/>
                <w:szCs w:val="18"/>
              </w:rPr>
            </w:pPr>
            <w:r>
              <w:rPr>
                <w:rFonts w:ascii="Verdana" w:hAnsi="Verdana"/>
                <w:sz w:val="18"/>
                <w:szCs w:val="18"/>
              </w:rPr>
              <w:t>Er is getraind met de 2</w:t>
            </w:r>
            <w:r w:rsidRPr="001A68B9">
              <w:rPr>
                <w:rFonts w:ascii="Verdana" w:hAnsi="Verdana"/>
                <w:sz w:val="18"/>
                <w:szCs w:val="18"/>
                <w:vertAlign w:val="superscript"/>
              </w:rPr>
              <w:t>e</w:t>
            </w:r>
            <w:r>
              <w:rPr>
                <w:rFonts w:ascii="Verdana" w:hAnsi="Verdana"/>
                <w:sz w:val="18"/>
                <w:szCs w:val="18"/>
              </w:rPr>
              <w:t xml:space="preserve"> diagnostische test en bruikbaarheid geëvalueerd.</w:t>
            </w:r>
          </w:p>
          <w:p w14:paraId="63BEA28C" w14:textId="79AD48FF" w:rsidR="005C07EF" w:rsidRPr="007630AF" w:rsidRDefault="00D16515" w:rsidP="00D16515">
            <w:pPr>
              <w:pStyle w:val="Lijstalinea"/>
              <w:numPr>
                <w:ilvl w:val="0"/>
                <w:numId w:val="22"/>
              </w:numPr>
              <w:rPr>
                <w:rFonts w:ascii="Verdana" w:hAnsi="Verdana"/>
                <w:sz w:val="18"/>
                <w:szCs w:val="18"/>
              </w:rPr>
            </w:pPr>
            <w:r w:rsidRPr="007630AF">
              <w:rPr>
                <w:rFonts w:ascii="Verdana" w:hAnsi="Verdana"/>
                <w:sz w:val="18"/>
                <w:szCs w:val="18"/>
              </w:rPr>
              <w:t>Bloedanalyse met 2</w:t>
            </w:r>
            <w:r w:rsidRPr="007630AF">
              <w:rPr>
                <w:rFonts w:ascii="Verdana" w:hAnsi="Verdana"/>
                <w:sz w:val="18"/>
                <w:szCs w:val="18"/>
                <w:vertAlign w:val="superscript"/>
              </w:rPr>
              <w:t>e</w:t>
            </w:r>
            <w:r w:rsidRPr="007630AF">
              <w:rPr>
                <w:rFonts w:ascii="Verdana" w:hAnsi="Verdana"/>
                <w:sz w:val="18"/>
                <w:szCs w:val="18"/>
              </w:rPr>
              <w:t xml:space="preserve"> serologische test</w:t>
            </w:r>
            <w:r w:rsidR="007630AF" w:rsidRPr="007630AF">
              <w:rPr>
                <w:rFonts w:ascii="Verdana" w:hAnsi="Verdana"/>
                <w:sz w:val="18"/>
                <w:szCs w:val="18"/>
              </w:rPr>
              <w:t xml:space="preserve"> op</w:t>
            </w:r>
            <w:r w:rsidR="007630AF">
              <w:rPr>
                <w:rFonts w:ascii="Verdana" w:hAnsi="Verdana"/>
                <w:sz w:val="18"/>
                <w:szCs w:val="18"/>
              </w:rPr>
              <w:t xml:space="preserve"> ~600 monsters</w:t>
            </w:r>
          </w:p>
          <w:p w14:paraId="1E0D699D" w14:textId="21E62EA0" w:rsidR="009D1E4A" w:rsidRPr="00482CA2" w:rsidRDefault="00482CA2" w:rsidP="00D16515">
            <w:pPr>
              <w:pStyle w:val="Lijstalinea"/>
              <w:numPr>
                <w:ilvl w:val="0"/>
                <w:numId w:val="22"/>
              </w:numPr>
              <w:rPr>
                <w:rFonts w:ascii="Verdana" w:hAnsi="Verdana"/>
                <w:sz w:val="18"/>
                <w:szCs w:val="18"/>
              </w:rPr>
            </w:pPr>
            <w:r w:rsidRPr="00482CA2">
              <w:rPr>
                <w:rFonts w:ascii="Verdana" w:hAnsi="Verdana"/>
                <w:sz w:val="18"/>
                <w:szCs w:val="18"/>
              </w:rPr>
              <w:t>Vergelijkende analyse van twee serologische testen</w:t>
            </w:r>
          </w:p>
          <w:p w14:paraId="169762A1" w14:textId="0AE22489" w:rsidR="00482CA2" w:rsidRDefault="00D91061" w:rsidP="00D16515">
            <w:pPr>
              <w:pStyle w:val="Lijstalinea"/>
              <w:numPr>
                <w:ilvl w:val="0"/>
                <w:numId w:val="22"/>
              </w:numPr>
              <w:rPr>
                <w:rFonts w:ascii="Verdana" w:hAnsi="Verdana"/>
                <w:sz w:val="18"/>
                <w:szCs w:val="18"/>
              </w:rPr>
            </w:pPr>
            <w:r>
              <w:rPr>
                <w:rFonts w:ascii="Verdana" w:hAnsi="Verdana"/>
                <w:sz w:val="18"/>
                <w:szCs w:val="18"/>
              </w:rPr>
              <w:t>Rapportage voor WP1+WP2 opleveren</w:t>
            </w:r>
          </w:p>
          <w:p w14:paraId="20A04B20" w14:textId="48B4F491" w:rsidR="002E1C04" w:rsidRDefault="002E1C04" w:rsidP="002E1C04">
            <w:pPr>
              <w:rPr>
                <w:rFonts w:ascii="Verdana" w:hAnsi="Verdana"/>
                <w:sz w:val="18"/>
                <w:szCs w:val="18"/>
              </w:rPr>
            </w:pPr>
            <w:r>
              <w:rPr>
                <w:rFonts w:ascii="Verdana" w:hAnsi="Verdana"/>
                <w:sz w:val="18"/>
                <w:szCs w:val="18"/>
              </w:rPr>
              <w:t>WP3</w:t>
            </w:r>
            <w:r w:rsidR="0047491C">
              <w:rPr>
                <w:rFonts w:ascii="Verdana" w:hAnsi="Verdana"/>
                <w:sz w:val="18"/>
                <w:szCs w:val="18"/>
              </w:rPr>
              <w:t xml:space="preserve"> Case Control studie</w:t>
            </w:r>
            <w:r>
              <w:rPr>
                <w:rFonts w:ascii="Verdana" w:hAnsi="Verdana"/>
                <w:sz w:val="18"/>
                <w:szCs w:val="18"/>
              </w:rPr>
              <w:t>:</w:t>
            </w:r>
          </w:p>
          <w:p w14:paraId="78922403" w14:textId="0486ED16" w:rsidR="009D076F" w:rsidRDefault="005A1A35" w:rsidP="009D076F">
            <w:pPr>
              <w:pStyle w:val="Lijstalinea"/>
              <w:numPr>
                <w:ilvl w:val="0"/>
                <w:numId w:val="22"/>
              </w:numPr>
              <w:rPr>
                <w:rFonts w:ascii="Verdana" w:hAnsi="Verdana"/>
                <w:sz w:val="18"/>
                <w:szCs w:val="18"/>
              </w:rPr>
            </w:pPr>
            <w:r>
              <w:rPr>
                <w:rFonts w:ascii="Verdana" w:hAnsi="Verdana"/>
                <w:sz w:val="18"/>
                <w:szCs w:val="18"/>
              </w:rPr>
              <w:t>Werven van bedrijven</w:t>
            </w:r>
            <w:r w:rsidR="00FD469A">
              <w:rPr>
                <w:rFonts w:ascii="Verdana" w:hAnsi="Verdana"/>
                <w:sz w:val="18"/>
                <w:szCs w:val="18"/>
              </w:rPr>
              <w:t xml:space="preserve"> voor case-control studie</w:t>
            </w:r>
          </w:p>
          <w:p w14:paraId="474228F4" w14:textId="35B4F581" w:rsidR="00FD469A" w:rsidRDefault="00D06EA0" w:rsidP="009D076F">
            <w:pPr>
              <w:pStyle w:val="Lijstalinea"/>
              <w:numPr>
                <w:ilvl w:val="0"/>
                <w:numId w:val="22"/>
              </w:numPr>
              <w:rPr>
                <w:rFonts w:ascii="Verdana" w:hAnsi="Verdana"/>
                <w:sz w:val="18"/>
                <w:szCs w:val="18"/>
              </w:rPr>
            </w:pPr>
            <w:r>
              <w:rPr>
                <w:rFonts w:ascii="Verdana" w:hAnsi="Verdana"/>
                <w:sz w:val="18"/>
                <w:szCs w:val="18"/>
              </w:rPr>
              <w:t>Ontwerpen vragenlijst voor case-control studie</w:t>
            </w:r>
          </w:p>
          <w:p w14:paraId="70FF7FA7" w14:textId="77777777" w:rsidR="00C50938" w:rsidRPr="00482CA2" w:rsidRDefault="00C50938" w:rsidP="00B75D93">
            <w:pPr>
              <w:rPr>
                <w:rFonts w:ascii="Verdana" w:hAnsi="Verdana" w:cs="Arial"/>
                <w:b/>
                <w:sz w:val="18"/>
                <w:szCs w:val="18"/>
              </w:rPr>
            </w:pP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6BB8E8B0" w14:textId="77777777" w:rsidR="0047491C" w:rsidRDefault="0047491C" w:rsidP="0047491C">
            <w:pPr>
              <w:rPr>
                <w:rFonts w:ascii="Verdana" w:hAnsi="Verdana"/>
                <w:sz w:val="18"/>
                <w:szCs w:val="18"/>
              </w:rPr>
            </w:pPr>
            <w:r>
              <w:rPr>
                <w:rFonts w:ascii="Verdana" w:hAnsi="Verdana"/>
                <w:sz w:val="18"/>
                <w:szCs w:val="18"/>
              </w:rPr>
              <w:t xml:space="preserve">WP0 </w:t>
            </w:r>
            <w:proofErr w:type="spellStart"/>
            <w:r>
              <w:rPr>
                <w:rFonts w:ascii="Verdana" w:hAnsi="Verdana"/>
                <w:sz w:val="18"/>
                <w:szCs w:val="18"/>
              </w:rPr>
              <w:t>Coordinatie</w:t>
            </w:r>
            <w:proofErr w:type="spellEnd"/>
            <w:r>
              <w:rPr>
                <w:rFonts w:ascii="Verdana" w:hAnsi="Verdana"/>
                <w:sz w:val="18"/>
                <w:szCs w:val="18"/>
              </w:rPr>
              <w:t>:</w:t>
            </w:r>
          </w:p>
          <w:p w14:paraId="1AE3909C" w14:textId="1C84FBD0" w:rsidR="00D06EA0" w:rsidRDefault="00D06EA0" w:rsidP="00D06EA0">
            <w:pPr>
              <w:pStyle w:val="Lijstalinea"/>
              <w:numPr>
                <w:ilvl w:val="0"/>
                <w:numId w:val="22"/>
              </w:numPr>
              <w:rPr>
                <w:rFonts w:ascii="Verdana" w:hAnsi="Verdana"/>
                <w:sz w:val="18"/>
                <w:szCs w:val="18"/>
              </w:rPr>
            </w:pPr>
            <w:r>
              <w:rPr>
                <w:rFonts w:ascii="Verdana" w:hAnsi="Verdana"/>
                <w:sz w:val="18"/>
                <w:szCs w:val="18"/>
              </w:rPr>
              <w:t xml:space="preserve">PhD kandidaat gevonden; gestart per 1/3/2019 voor </w:t>
            </w:r>
            <w:r w:rsidR="00C31C83">
              <w:rPr>
                <w:rFonts w:ascii="Verdana" w:hAnsi="Verdana"/>
                <w:sz w:val="18"/>
                <w:szCs w:val="18"/>
              </w:rPr>
              <w:t>~</w:t>
            </w:r>
            <w:r>
              <w:rPr>
                <w:rFonts w:ascii="Verdana" w:hAnsi="Verdana"/>
                <w:sz w:val="18"/>
                <w:szCs w:val="18"/>
              </w:rPr>
              <w:t xml:space="preserve">0,5 fte en per 1/11/2019 fulltime, i.v.m. afronden opleiding. </w:t>
            </w:r>
          </w:p>
          <w:p w14:paraId="34BD0AAB" w14:textId="58B6FEF6" w:rsidR="00C31C83" w:rsidRPr="00D06EA0" w:rsidRDefault="00C31C83" w:rsidP="00D06EA0">
            <w:pPr>
              <w:pStyle w:val="Lijstalinea"/>
              <w:numPr>
                <w:ilvl w:val="0"/>
                <w:numId w:val="22"/>
              </w:numPr>
              <w:rPr>
                <w:rFonts w:ascii="Verdana" w:hAnsi="Verdana"/>
                <w:sz w:val="18"/>
                <w:szCs w:val="18"/>
              </w:rPr>
            </w:pPr>
            <w:r>
              <w:rPr>
                <w:rFonts w:ascii="Verdana" w:hAnsi="Verdana"/>
                <w:sz w:val="18"/>
                <w:szCs w:val="18"/>
              </w:rPr>
              <w:t>Aanvullend een MSc student geworven die deel WP2 op zou pakken. Helaas is deze MSc student vroegtijdig (dec 2019) gestopt zonder oplevering van eindproduct.</w:t>
            </w:r>
          </w:p>
          <w:p w14:paraId="5F8D16FB" w14:textId="4AACB9CE" w:rsidR="00C50938" w:rsidRDefault="00833329" w:rsidP="00D06EA0">
            <w:pPr>
              <w:pStyle w:val="Lijstalinea"/>
              <w:numPr>
                <w:ilvl w:val="0"/>
                <w:numId w:val="22"/>
              </w:numPr>
              <w:rPr>
                <w:rFonts w:ascii="Verdana" w:hAnsi="Verdana"/>
                <w:sz w:val="18"/>
                <w:szCs w:val="18"/>
              </w:rPr>
            </w:pPr>
            <w:r>
              <w:rPr>
                <w:rFonts w:ascii="Verdana" w:hAnsi="Verdana"/>
                <w:sz w:val="18"/>
                <w:szCs w:val="18"/>
              </w:rPr>
              <w:t>CCD vergunning is verleend in juni 2019.</w:t>
            </w:r>
          </w:p>
          <w:p w14:paraId="2497E900" w14:textId="613FE38C" w:rsidR="0033194B" w:rsidRDefault="00DB66ED" w:rsidP="00D06EA0">
            <w:pPr>
              <w:pStyle w:val="Lijstalinea"/>
              <w:numPr>
                <w:ilvl w:val="0"/>
                <w:numId w:val="22"/>
              </w:numPr>
              <w:rPr>
                <w:rFonts w:ascii="Verdana" w:hAnsi="Verdana"/>
                <w:sz w:val="18"/>
                <w:szCs w:val="18"/>
              </w:rPr>
            </w:pPr>
            <w:r>
              <w:rPr>
                <w:rFonts w:ascii="Verdana" w:hAnsi="Verdana"/>
                <w:sz w:val="18"/>
                <w:szCs w:val="18"/>
              </w:rPr>
              <w:t xml:space="preserve">Helaas </w:t>
            </w:r>
            <w:r w:rsidR="0033194B">
              <w:rPr>
                <w:rFonts w:ascii="Verdana" w:hAnsi="Verdana"/>
                <w:sz w:val="18"/>
                <w:szCs w:val="18"/>
              </w:rPr>
              <w:t xml:space="preserve">heeft een van de partners zich </w:t>
            </w:r>
            <w:r w:rsidR="00510267">
              <w:rPr>
                <w:rFonts w:ascii="Verdana" w:hAnsi="Verdana"/>
                <w:sz w:val="18"/>
                <w:szCs w:val="18"/>
              </w:rPr>
              <w:t xml:space="preserve">in 2019 </w:t>
            </w:r>
            <w:r w:rsidR="0033194B">
              <w:rPr>
                <w:rFonts w:ascii="Verdana" w:hAnsi="Verdana"/>
                <w:sz w:val="18"/>
                <w:szCs w:val="18"/>
              </w:rPr>
              <w:t xml:space="preserve">teruggetrokken; daarop is </w:t>
            </w:r>
            <w:r w:rsidR="00510267">
              <w:rPr>
                <w:rFonts w:ascii="Verdana" w:hAnsi="Verdana"/>
                <w:sz w:val="18"/>
                <w:szCs w:val="18"/>
              </w:rPr>
              <w:t xml:space="preserve">er een voorlopige budgetaanpassing </w:t>
            </w:r>
            <w:r>
              <w:rPr>
                <w:rFonts w:ascii="Verdana" w:hAnsi="Verdana"/>
                <w:sz w:val="18"/>
                <w:szCs w:val="18"/>
              </w:rPr>
              <w:t>uitgevoerd</w:t>
            </w:r>
            <w:r w:rsidR="00510267">
              <w:rPr>
                <w:rFonts w:ascii="Verdana" w:hAnsi="Verdana"/>
                <w:sz w:val="18"/>
                <w:szCs w:val="18"/>
              </w:rPr>
              <w:t>. Er wordt gezocht naar een vervangende partner.</w:t>
            </w:r>
          </w:p>
          <w:p w14:paraId="5F6101E7" w14:textId="07821623" w:rsidR="006B5F27" w:rsidRDefault="006B5F27" w:rsidP="00D06EA0">
            <w:pPr>
              <w:pStyle w:val="Lijstalinea"/>
              <w:numPr>
                <w:ilvl w:val="0"/>
                <w:numId w:val="22"/>
              </w:numPr>
              <w:rPr>
                <w:rFonts w:ascii="Verdana" w:hAnsi="Verdana"/>
                <w:sz w:val="18"/>
                <w:szCs w:val="18"/>
              </w:rPr>
            </w:pPr>
            <w:r>
              <w:rPr>
                <w:rFonts w:ascii="Verdana" w:hAnsi="Verdana"/>
                <w:sz w:val="18"/>
                <w:szCs w:val="18"/>
              </w:rPr>
              <w:t xml:space="preserve">Er zijn </w:t>
            </w:r>
            <w:r w:rsidR="00CD7C97">
              <w:rPr>
                <w:rFonts w:ascii="Verdana" w:hAnsi="Verdana"/>
                <w:sz w:val="18"/>
                <w:szCs w:val="18"/>
              </w:rPr>
              <w:t>per kwartaal nieuwsbrieven met project-</w:t>
            </w:r>
            <w:r>
              <w:rPr>
                <w:rFonts w:ascii="Verdana" w:hAnsi="Verdana"/>
                <w:sz w:val="18"/>
                <w:szCs w:val="18"/>
              </w:rPr>
              <w:t xml:space="preserve">updates gemaakt en verzonden naar alle </w:t>
            </w:r>
            <w:proofErr w:type="spellStart"/>
            <w:r>
              <w:rPr>
                <w:rFonts w:ascii="Verdana" w:hAnsi="Verdana"/>
                <w:sz w:val="18"/>
                <w:szCs w:val="18"/>
              </w:rPr>
              <w:t>HEVentie</w:t>
            </w:r>
            <w:proofErr w:type="spellEnd"/>
            <w:r>
              <w:rPr>
                <w:rFonts w:ascii="Verdana" w:hAnsi="Verdana"/>
                <w:sz w:val="18"/>
                <w:szCs w:val="18"/>
              </w:rPr>
              <w:t xml:space="preserve"> partners</w:t>
            </w:r>
          </w:p>
          <w:p w14:paraId="57546A5C" w14:textId="40D3C7C2" w:rsidR="003152AA" w:rsidRDefault="003152AA" w:rsidP="00D06EA0">
            <w:pPr>
              <w:pStyle w:val="Lijstalinea"/>
              <w:numPr>
                <w:ilvl w:val="0"/>
                <w:numId w:val="22"/>
              </w:numPr>
              <w:rPr>
                <w:rFonts w:ascii="Verdana" w:hAnsi="Verdana"/>
                <w:sz w:val="18"/>
                <w:szCs w:val="18"/>
              </w:rPr>
            </w:pPr>
            <w:r>
              <w:rPr>
                <w:rFonts w:ascii="Verdana" w:hAnsi="Verdana"/>
                <w:sz w:val="18"/>
                <w:szCs w:val="18"/>
              </w:rPr>
              <w:t>Er is aansluiting gemaakt en gevonden bij een EJP-</w:t>
            </w:r>
            <w:proofErr w:type="spellStart"/>
            <w:r>
              <w:rPr>
                <w:rFonts w:ascii="Verdana" w:hAnsi="Verdana"/>
                <w:sz w:val="18"/>
                <w:szCs w:val="18"/>
              </w:rPr>
              <w:t>OneHealth</w:t>
            </w:r>
            <w:proofErr w:type="spellEnd"/>
            <w:r>
              <w:rPr>
                <w:rFonts w:ascii="Verdana" w:hAnsi="Verdana"/>
                <w:sz w:val="18"/>
                <w:szCs w:val="18"/>
              </w:rPr>
              <w:t xml:space="preserve"> project over HEV en Salmonella (</w:t>
            </w:r>
            <w:proofErr w:type="spellStart"/>
            <w:r>
              <w:rPr>
                <w:rFonts w:ascii="Verdana" w:hAnsi="Verdana"/>
                <w:sz w:val="18"/>
                <w:szCs w:val="18"/>
              </w:rPr>
              <w:t>BioPigEE</w:t>
            </w:r>
            <w:proofErr w:type="spellEnd"/>
            <w:r>
              <w:rPr>
                <w:rFonts w:ascii="Verdana" w:hAnsi="Verdana"/>
                <w:sz w:val="18"/>
                <w:szCs w:val="18"/>
              </w:rPr>
              <w:t>).</w:t>
            </w:r>
          </w:p>
          <w:p w14:paraId="17A344BB" w14:textId="2DF73D43" w:rsidR="00772DC8" w:rsidRPr="00D06EA0" w:rsidRDefault="00772DC8" w:rsidP="00D06EA0">
            <w:pPr>
              <w:pStyle w:val="Lijstalinea"/>
              <w:numPr>
                <w:ilvl w:val="0"/>
                <w:numId w:val="22"/>
              </w:numPr>
              <w:rPr>
                <w:rFonts w:ascii="Verdana" w:hAnsi="Verdana"/>
                <w:sz w:val="18"/>
                <w:szCs w:val="18"/>
              </w:rPr>
            </w:pPr>
            <w:r>
              <w:rPr>
                <w:rFonts w:ascii="Verdana" w:hAnsi="Verdana"/>
                <w:sz w:val="18"/>
                <w:szCs w:val="18"/>
              </w:rPr>
              <w:t xml:space="preserve">Er </w:t>
            </w:r>
            <w:r w:rsidR="00470B21">
              <w:rPr>
                <w:rFonts w:ascii="Verdana" w:hAnsi="Verdana"/>
                <w:sz w:val="18"/>
                <w:szCs w:val="18"/>
              </w:rPr>
              <w:t xml:space="preserve">is een uitnodiging voor </w:t>
            </w:r>
            <w:r>
              <w:rPr>
                <w:rFonts w:ascii="Verdana" w:hAnsi="Verdana"/>
                <w:sz w:val="18"/>
                <w:szCs w:val="18"/>
              </w:rPr>
              <w:t xml:space="preserve">een </w:t>
            </w:r>
            <w:r w:rsidR="00470B21">
              <w:rPr>
                <w:rFonts w:ascii="Verdana" w:hAnsi="Verdana"/>
                <w:sz w:val="18"/>
                <w:szCs w:val="18"/>
              </w:rPr>
              <w:t>‘</w:t>
            </w:r>
            <w:proofErr w:type="spellStart"/>
            <w:r w:rsidR="00470B21">
              <w:rPr>
                <w:rFonts w:ascii="Verdana" w:hAnsi="Verdana"/>
                <w:sz w:val="18"/>
                <w:szCs w:val="18"/>
              </w:rPr>
              <w:t>invited</w:t>
            </w:r>
            <w:proofErr w:type="spellEnd"/>
            <w:r w:rsidR="00470B21">
              <w:rPr>
                <w:rFonts w:ascii="Verdana" w:hAnsi="Verdana"/>
                <w:sz w:val="18"/>
                <w:szCs w:val="18"/>
              </w:rPr>
              <w:t xml:space="preserve"> review’ over HEV risico’s op bedrijven ontvangen en </w:t>
            </w:r>
            <w:r w:rsidR="00DB66ED">
              <w:rPr>
                <w:rFonts w:ascii="Verdana" w:hAnsi="Verdana"/>
                <w:sz w:val="18"/>
                <w:szCs w:val="18"/>
              </w:rPr>
              <w:t xml:space="preserve">die </w:t>
            </w:r>
            <w:r w:rsidR="00470B21">
              <w:rPr>
                <w:rFonts w:ascii="Verdana" w:hAnsi="Verdana"/>
                <w:sz w:val="18"/>
                <w:szCs w:val="18"/>
              </w:rPr>
              <w:t>wordt in 2020 geschreven</w:t>
            </w:r>
          </w:p>
          <w:p w14:paraId="14F14342" w14:textId="0A497FAD" w:rsidR="00C50938" w:rsidRDefault="00334678" w:rsidP="00A460B1">
            <w:pPr>
              <w:rPr>
                <w:rFonts w:ascii="Verdana" w:hAnsi="Verdana"/>
                <w:sz w:val="18"/>
                <w:szCs w:val="18"/>
              </w:rPr>
            </w:pPr>
            <w:r>
              <w:rPr>
                <w:rFonts w:ascii="Verdana" w:hAnsi="Verdana"/>
                <w:sz w:val="18"/>
                <w:szCs w:val="18"/>
              </w:rPr>
              <w:t>WP1</w:t>
            </w:r>
            <w:r w:rsidR="0047491C">
              <w:rPr>
                <w:rFonts w:ascii="Verdana" w:hAnsi="Verdana"/>
                <w:sz w:val="18"/>
                <w:szCs w:val="18"/>
              </w:rPr>
              <w:t xml:space="preserve"> Serosurvey</w:t>
            </w:r>
            <w:r>
              <w:rPr>
                <w:rFonts w:ascii="Verdana" w:hAnsi="Verdana"/>
                <w:sz w:val="18"/>
                <w:szCs w:val="18"/>
              </w:rPr>
              <w:t>:</w:t>
            </w:r>
          </w:p>
          <w:p w14:paraId="6BF9710D" w14:textId="2E4261C9" w:rsidR="00334678" w:rsidRDefault="00334678" w:rsidP="00334678">
            <w:pPr>
              <w:pStyle w:val="Lijstalinea"/>
              <w:numPr>
                <w:ilvl w:val="0"/>
                <w:numId w:val="22"/>
              </w:numPr>
              <w:rPr>
                <w:rFonts w:ascii="Verdana" w:hAnsi="Verdana"/>
                <w:sz w:val="18"/>
                <w:szCs w:val="18"/>
              </w:rPr>
            </w:pPr>
            <w:r>
              <w:rPr>
                <w:rFonts w:ascii="Verdana" w:hAnsi="Verdana"/>
                <w:sz w:val="18"/>
                <w:szCs w:val="18"/>
              </w:rPr>
              <w:t xml:space="preserve">212 bedrijven zijn geworven/geselecteerd voor deelname in </w:t>
            </w:r>
            <w:proofErr w:type="spellStart"/>
            <w:r>
              <w:rPr>
                <w:rFonts w:ascii="Verdana" w:hAnsi="Verdana"/>
                <w:sz w:val="18"/>
                <w:szCs w:val="18"/>
              </w:rPr>
              <w:t>sero</w:t>
            </w:r>
            <w:proofErr w:type="spellEnd"/>
            <w:r>
              <w:rPr>
                <w:rFonts w:ascii="Verdana" w:hAnsi="Verdana"/>
                <w:sz w:val="18"/>
                <w:szCs w:val="18"/>
              </w:rPr>
              <w:t>-survey</w:t>
            </w:r>
          </w:p>
          <w:p w14:paraId="43AE1950" w14:textId="64421D1C" w:rsidR="00334678" w:rsidRDefault="00334678" w:rsidP="00334678">
            <w:pPr>
              <w:pStyle w:val="Lijstalinea"/>
              <w:numPr>
                <w:ilvl w:val="0"/>
                <w:numId w:val="22"/>
              </w:numPr>
              <w:rPr>
                <w:rFonts w:ascii="Verdana" w:hAnsi="Verdana"/>
                <w:sz w:val="18"/>
                <w:szCs w:val="18"/>
              </w:rPr>
            </w:pPr>
            <w:r>
              <w:rPr>
                <w:rFonts w:ascii="Verdana" w:hAnsi="Verdana"/>
                <w:sz w:val="18"/>
                <w:szCs w:val="18"/>
              </w:rPr>
              <w:t>Er zijn ~11.800 bloedmonsters verzameld</w:t>
            </w:r>
            <w:r w:rsidR="00A7128C">
              <w:rPr>
                <w:rFonts w:ascii="Verdana" w:hAnsi="Verdana"/>
                <w:sz w:val="18"/>
                <w:szCs w:val="18"/>
              </w:rPr>
              <w:t xml:space="preserve"> aan de slachtlijn</w:t>
            </w:r>
          </w:p>
          <w:p w14:paraId="576394C9" w14:textId="3BC96184" w:rsidR="00A7128C" w:rsidRDefault="00A7128C" w:rsidP="00334678">
            <w:pPr>
              <w:pStyle w:val="Lijstalinea"/>
              <w:numPr>
                <w:ilvl w:val="0"/>
                <w:numId w:val="22"/>
              </w:numPr>
              <w:rPr>
                <w:rFonts w:ascii="Verdana" w:hAnsi="Verdana"/>
                <w:sz w:val="18"/>
                <w:szCs w:val="18"/>
              </w:rPr>
            </w:pPr>
            <w:r>
              <w:rPr>
                <w:rFonts w:ascii="Verdana" w:hAnsi="Verdana"/>
                <w:sz w:val="18"/>
                <w:szCs w:val="18"/>
              </w:rPr>
              <w:t xml:space="preserve">~7.800 bloedmonsters zijn geanalyseerd. De overige 4.000 </w:t>
            </w:r>
            <w:r w:rsidR="007630AF">
              <w:rPr>
                <w:rFonts w:ascii="Verdana" w:hAnsi="Verdana"/>
                <w:sz w:val="18"/>
                <w:szCs w:val="18"/>
              </w:rPr>
              <w:t>zijn in afwachting van beschikbaarheid antigeen voor testen</w:t>
            </w:r>
          </w:p>
          <w:p w14:paraId="37AED4AD" w14:textId="1573948D" w:rsidR="007630AF" w:rsidRDefault="007630AF" w:rsidP="00334678">
            <w:pPr>
              <w:pStyle w:val="Lijstalinea"/>
              <w:numPr>
                <w:ilvl w:val="0"/>
                <w:numId w:val="22"/>
              </w:numPr>
              <w:rPr>
                <w:rFonts w:ascii="Verdana" w:hAnsi="Verdana"/>
                <w:sz w:val="18"/>
                <w:szCs w:val="18"/>
              </w:rPr>
            </w:pPr>
            <w:r>
              <w:rPr>
                <w:rFonts w:ascii="Verdana" w:hAnsi="Verdana"/>
                <w:sz w:val="18"/>
                <w:szCs w:val="18"/>
              </w:rPr>
              <w:t>Een voorlopige statistische analyse is gereed</w:t>
            </w:r>
          </w:p>
          <w:p w14:paraId="0E16AF7B" w14:textId="302907E9" w:rsidR="007630AF" w:rsidRDefault="007630AF" w:rsidP="007630AF">
            <w:pPr>
              <w:rPr>
                <w:rFonts w:ascii="Verdana" w:hAnsi="Verdana"/>
                <w:sz w:val="18"/>
                <w:szCs w:val="18"/>
              </w:rPr>
            </w:pPr>
            <w:r>
              <w:rPr>
                <w:rFonts w:ascii="Verdana" w:hAnsi="Verdana"/>
                <w:sz w:val="18"/>
                <w:szCs w:val="18"/>
              </w:rPr>
              <w:t>WP2</w:t>
            </w:r>
            <w:r w:rsidR="0047491C">
              <w:rPr>
                <w:rFonts w:ascii="Verdana" w:hAnsi="Verdana"/>
                <w:sz w:val="18"/>
                <w:szCs w:val="18"/>
              </w:rPr>
              <w:t xml:space="preserve"> Test validatie</w:t>
            </w:r>
            <w:r>
              <w:rPr>
                <w:rFonts w:ascii="Verdana" w:hAnsi="Verdana"/>
                <w:sz w:val="18"/>
                <w:szCs w:val="18"/>
              </w:rPr>
              <w:t>:</w:t>
            </w:r>
          </w:p>
          <w:p w14:paraId="5D82B56F" w14:textId="6B0956B6" w:rsidR="001D6391" w:rsidRPr="001D6391" w:rsidRDefault="001D6391" w:rsidP="007630AF">
            <w:pPr>
              <w:pStyle w:val="Lijstalinea"/>
              <w:numPr>
                <w:ilvl w:val="0"/>
                <w:numId w:val="22"/>
              </w:numPr>
              <w:rPr>
                <w:rFonts w:ascii="Verdana" w:hAnsi="Verdana"/>
                <w:sz w:val="18"/>
                <w:szCs w:val="18"/>
              </w:rPr>
            </w:pPr>
            <w:r w:rsidRPr="001D6391">
              <w:rPr>
                <w:rFonts w:ascii="Verdana" w:hAnsi="Verdana"/>
                <w:sz w:val="18"/>
                <w:szCs w:val="18"/>
              </w:rPr>
              <w:t>De 2</w:t>
            </w:r>
            <w:r w:rsidRPr="001D6391">
              <w:rPr>
                <w:rFonts w:ascii="Verdana" w:hAnsi="Verdana"/>
                <w:sz w:val="18"/>
                <w:szCs w:val="18"/>
                <w:vertAlign w:val="superscript"/>
              </w:rPr>
              <w:t>e</w:t>
            </w:r>
            <w:r w:rsidRPr="001D6391">
              <w:rPr>
                <w:rFonts w:ascii="Verdana" w:hAnsi="Verdana"/>
                <w:sz w:val="18"/>
                <w:szCs w:val="18"/>
              </w:rPr>
              <w:t xml:space="preserve"> test is </w:t>
            </w:r>
            <w:r w:rsidR="00DB66ED">
              <w:rPr>
                <w:rFonts w:ascii="Verdana" w:hAnsi="Verdana"/>
                <w:sz w:val="18"/>
                <w:szCs w:val="18"/>
              </w:rPr>
              <w:t>toegepast en beoordeeld</w:t>
            </w:r>
            <w:r w:rsidR="00DB66ED" w:rsidRPr="001D6391">
              <w:rPr>
                <w:rFonts w:ascii="Verdana" w:hAnsi="Verdana"/>
                <w:sz w:val="18"/>
                <w:szCs w:val="18"/>
              </w:rPr>
              <w:t xml:space="preserve"> </w:t>
            </w:r>
            <w:r w:rsidRPr="001D6391">
              <w:rPr>
                <w:rFonts w:ascii="Verdana" w:hAnsi="Verdana"/>
                <w:sz w:val="18"/>
                <w:szCs w:val="18"/>
              </w:rPr>
              <w:t>in het</w:t>
            </w:r>
            <w:r>
              <w:rPr>
                <w:rFonts w:ascii="Verdana" w:hAnsi="Verdana"/>
                <w:sz w:val="18"/>
                <w:szCs w:val="18"/>
              </w:rPr>
              <w:t xml:space="preserve"> lab en bleek bruikbaar voor analyses.</w:t>
            </w:r>
          </w:p>
          <w:p w14:paraId="0D304ED4" w14:textId="1A15EA9C" w:rsidR="007630AF" w:rsidRDefault="007630AF" w:rsidP="007630AF">
            <w:pPr>
              <w:pStyle w:val="Lijstalinea"/>
              <w:numPr>
                <w:ilvl w:val="0"/>
                <w:numId w:val="22"/>
              </w:numPr>
              <w:rPr>
                <w:rFonts w:ascii="Verdana" w:hAnsi="Verdana"/>
                <w:sz w:val="18"/>
                <w:szCs w:val="18"/>
              </w:rPr>
            </w:pPr>
            <w:r>
              <w:rPr>
                <w:rFonts w:ascii="Verdana" w:hAnsi="Verdana"/>
                <w:sz w:val="18"/>
                <w:szCs w:val="18"/>
              </w:rPr>
              <w:t>De analyse</w:t>
            </w:r>
            <w:r w:rsidR="00DB66ED">
              <w:rPr>
                <w:rFonts w:ascii="Verdana" w:hAnsi="Verdana"/>
                <w:sz w:val="18"/>
                <w:szCs w:val="18"/>
              </w:rPr>
              <w:t>n</w:t>
            </w:r>
            <w:r w:rsidR="001D6391">
              <w:rPr>
                <w:rFonts w:ascii="Verdana" w:hAnsi="Verdana"/>
                <w:sz w:val="18"/>
                <w:szCs w:val="18"/>
              </w:rPr>
              <w:t xml:space="preserve"> van 600 bloedmonsters</w:t>
            </w:r>
            <w:r>
              <w:rPr>
                <w:rFonts w:ascii="Verdana" w:hAnsi="Verdana"/>
                <w:sz w:val="18"/>
                <w:szCs w:val="18"/>
              </w:rPr>
              <w:t xml:space="preserve"> met de 2</w:t>
            </w:r>
            <w:r w:rsidRPr="007630AF">
              <w:rPr>
                <w:rFonts w:ascii="Verdana" w:hAnsi="Verdana"/>
                <w:sz w:val="18"/>
                <w:szCs w:val="18"/>
                <w:vertAlign w:val="superscript"/>
              </w:rPr>
              <w:t>e</w:t>
            </w:r>
            <w:r>
              <w:rPr>
                <w:rFonts w:ascii="Verdana" w:hAnsi="Verdana"/>
                <w:sz w:val="18"/>
                <w:szCs w:val="18"/>
              </w:rPr>
              <w:t xml:space="preserve"> serologische test is uitgevoerd</w:t>
            </w:r>
          </w:p>
          <w:p w14:paraId="14884431" w14:textId="3DC951FB" w:rsidR="006B5F27" w:rsidRDefault="007630AF" w:rsidP="00860672">
            <w:pPr>
              <w:pStyle w:val="Lijstalinea"/>
              <w:numPr>
                <w:ilvl w:val="0"/>
                <w:numId w:val="22"/>
              </w:numPr>
              <w:rPr>
                <w:rFonts w:ascii="Verdana" w:hAnsi="Verdana"/>
                <w:sz w:val="18"/>
                <w:szCs w:val="18"/>
              </w:rPr>
            </w:pPr>
            <w:r w:rsidRPr="00CD7C97">
              <w:rPr>
                <w:rFonts w:ascii="Verdana" w:hAnsi="Verdana"/>
                <w:sz w:val="18"/>
                <w:szCs w:val="18"/>
              </w:rPr>
              <w:t>Een voorlopige vergelijkende analyse van de twee testen is gereed</w:t>
            </w:r>
            <w:r w:rsidR="006B5F27" w:rsidRPr="00CD7C97">
              <w:rPr>
                <w:rFonts w:ascii="Verdana" w:hAnsi="Verdana"/>
                <w:sz w:val="18"/>
                <w:szCs w:val="18"/>
              </w:rPr>
              <w:t>; maar aanvullingen zijn nodig om tot een publicatie te komen</w:t>
            </w:r>
          </w:p>
          <w:p w14:paraId="2F222A47" w14:textId="77777777" w:rsidR="00C50938" w:rsidRDefault="00F75810" w:rsidP="00A460B1">
            <w:pPr>
              <w:rPr>
                <w:rFonts w:ascii="Verdana" w:hAnsi="Verdana"/>
                <w:sz w:val="18"/>
                <w:szCs w:val="18"/>
              </w:rPr>
            </w:pPr>
            <w:r>
              <w:rPr>
                <w:rFonts w:ascii="Verdana" w:hAnsi="Verdana"/>
                <w:sz w:val="18"/>
                <w:szCs w:val="18"/>
              </w:rPr>
              <w:t>WP3 Case Control studie:</w:t>
            </w:r>
          </w:p>
          <w:p w14:paraId="39412C37" w14:textId="2B8EFE4F" w:rsidR="00F75810" w:rsidRDefault="00F75810" w:rsidP="00F75810">
            <w:pPr>
              <w:pStyle w:val="Lijstalinea"/>
              <w:numPr>
                <w:ilvl w:val="0"/>
                <w:numId w:val="22"/>
              </w:numPr>
              <w:rPr>
                <w:rFonts w:ascii="Verdana" w:hAnsi="Verdana"/>
                <w:sz w:val="18"/>
                <w:szCs w:val="18"/>
              </w:rPr>
            </w:pPr>
            <w:r>
              <w:rPr>
                <w:rFonts w:ascii="Verdana" w:hAnsi="Verdana"/>
                <w:sz w:val="18"/>
                <w:szCs w:val="18"/>
              </w:rPr>
              <w:t>Vanwege de vertraging in WP1 is de case-control definitie nog niet definitief en kunnen bedrijven nog niet geworven worden.</w:t>
            </w:r>
            <w:r w:rsidR="00AC3D84">
              <w:rPr>
                <w:rFonts w:ascii="Verdana" w:hAnsi="Verdana"/>
                <w:sz w:val="18"/>
                <w:szCs w:val="18"/>
              </w:rPr>
              <w:t xml:space="preserve"> Dit wordt in Q1 van 2020 gedaan.</w:t>
            </w:r>
          </w:p>
          <w:p w14:paraId="0117F5FF" w14:textId="77777777" w:rsidR="00F75810" w:rsidRDefault="00F75810" w:rsidP="00F75810">
            <w:pPr>
              <w:pStyle w:val="Lijstalinea"/>
              <w:numPr>
                <w:ilvl w:val="0"/>
                <w:numId w:val="22"/>
              </w:numPr>
              <w:rPr>
                <w:rFonts w:ascii="Verdana" w:hAnsi="Verdana"/>
                <w:sz w:val="18"/>
                <w:szCs w:val="18"/>
              </w:rPr>
            </w:pPr>
            <w:r>
              <w:rPr>
                <w:rFonts w:ascii="Verdana" w:hAnsi="Verdana"/>
                <w:sz w:val="18"/>
                <w:szCs w:val="18"/>
              </w:rPr>
              <w:lastRenderedPageBreak/>
              <w:t>Een concept vragenlijst is gereed en verzonden voor review aan partners.</w:t>
            </w:r>
          </w:p>
          <w:p w14:paraId="3759A55E" w14:textId="77777777" w:rsidR="00790F7C" w:rsidRDefault="00790F7C" w:rsidP="00F75810">
            <w:pPr>
              <w:pStyle w:val="Lijstalinea"/>
              <w:numPr>
                <w:ilvl w:val="0"/>
                <w:numId w:val="22"/>
              </w:numPr>
              <w:rPr>
                <w:rFonts w:ascii="Verdana" w:hAnsi="Verdana"/>
                <w:sz w:val="18"/>
                <w:szCs w:val="18"/>
              </w:rPr>
            </w:pPr>
            <w:r>
              <w:rPr>
                <w:rFonts w:ascii="Verdana" w:hAnsi="Verdana"/>
                <w:sz w:val="18"/>
                <w:szCs w:val="18"/>
              </w:rPr>
              <w:t xml:space="preserve">Toenemende maatschappelijke eisen vragen nu ook een ethische toetsing </w:t>
            </w:r>
            <w:r w:rsidR="0010674E">
              <w:rPr>
                <w:rFonts w:ascii="Verdana" w:hAnsi="Verdana"/>
                <w:sz w:val="18"/>
                <w:szCs w:val="18"/>
              </w:rPr>
              <w:t>voor het afnemen van een vragenlijst bij veehouders. Hiervoor wordt een aanvraag ingediend.</w:t>
            </w:r>
          </w:p>
          <w:p w14:paraId="29F4C225" w14:textId="0E2D17AD" w:rsidR="00844B48" w:rsidRPr="00F75810" w:rsidRDefault="00844B48" w:rsidP="00F75810">
            <w:pPr>
              <w:pStyle w:val="Lijstalinea"/>
              <w:numPr>
                <w:ilvl w:val="0"/>
                <w:numId w:val="22"/>
              </w:numPr>
              <w:rPr>
                <w:rFonts w:ascii="Verdana" w:hAnsi="Verdana"/>
                <w:sz w:val="18"/>
                <w:szCs w:val="18"/>
              </w:rPr>
            </w:pPr>
            <w:r>
              <w:rPr>
                <w:rFonts w:ascii="Verdana" w:hAnsi="Verdana"/>
                <w:sz w:val="18"/>
                <w:szCs w:val="18"/>
              </w:rPr>
              <w:t>Een ‘</w:t>
            </w:r>
            <w:proofErr w:type="spellStart"/>
            <w:r>
              <w:rPr>
                <w:rFonts w:ascii="Verdana" w:hAnsi="Verdana"/>
                <w:sz w:val="18"/>
                <w:szCs w:val="18"/>
              </w:rPr>
              <w:t>Informed</w:t>
            </w:r>
            <w:proofErr w:type="spellEnd"/>
            <w:r>
              <w:rPr>
                <w:rFonts w:ascii="Verdana" w:hAnsi="Verdana"/>
                <w:sz w:val="18"/>
                <w:szCs w:val="18"/>
              </w:rPr>
              <w:t xml:space="preserve"> Consent’ formulier is ontwikkeld </w:t>
            </w:r>
            <w:r w:rsidR="00AD2763">
              <w:rPr>
                <w:rFonts w:ascii="Verdana" w:hAnsi="Verdana"/>
                <w:sz w:val="18"/>
                <w:szCs w:val="18"/>
              </w:rPr>
              <w:t>waarmee veehouders toestemming geven voor deelname als voor gebruik data van het bedrijf voor onderzoek.</w:t>
            </w: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785DAD2D" w14:textId="77777777" w:rsidR="001C4CF4" w:rsidRDefault="001C4CF4" w:rsidP="001C4CF4">
            <w:pPr>
              <w:rPr>
                <w:rFonts w:ascii="Verdana" w:hAnsi="Verdana"/>
                <w:sz w:val="18"/>
                <w:szCs w:val="18"/>
              </w:rPr>
            </w:pPr>
            <w:r>
              <w:rPr>
                <w:rFonts w:ascii="Verdana" w:hAnsi="Verdana"/>
                <w:sz w:val="18"/>
                <w:szCs w:val="18"/>
              </w:rPr>
              <w:t xml:space="preserve">WP0 </w:t>
            </w:r>
            <w:proofErr w:type="spellStart"/>
            <w:r>
              <w:rPr>
                <w:rFonts w:ascii="Verdana" w:hAnsi="Verdana"/>
                <w:sz w:val="18"/>
                <w:szCs w:val="18"/>
              </w:rPr>
              <w:t>Coordinatie</w:t>
            </w:r>
            <w:proofErr w:type="spellEnd"/>
            <w:r>
              <w:rPr>
                <w:rFonts w:ascii="Verdana" w:hAnsi="Verdana"/>
                <w:sz w:val="18"/>
                <w:szCs w:val="18"/>
              </w:rPr>
              <w:t>:</w:t>
            </w:r>
          </w:p>
          <w:p w14:paraId="603E7CDD" w14:textId="2E4B1A11" w:rsidR="00F75810" w:rsidRDefault="00F75810" w:rsidP="00F75810">
            <w:pPr>
              <w:pStyle w:val="Lijstalinea"/>
              <w:numPr>
                <w:ilvl w:val="0"/>
                <w:numId w:val="22"/>
              </w:numPr>
              <w:rPr>
                <w:rFonts w:ascii="Verdana" w:hAnsi="Verdana"/>
                <w:sz w:val="18"/>
                <w:szCs w:val="18"/>
              </w:rPr>
            </w:pPr>
            <w:r>
              <w:rPr>
                <w:rFonts w:ascii="Verdana" w:hAnsi="Verdana"/>
                <w:sz w:val="18"/>
                <w:szCs w:val="18"/>
              </w:rPr>
              <w:t xml:space="preserve">Ethische toestemming voor </w:t>
            </w:r>
            <w:r w:rsidR="00790F7C">
              <w:rPr>
                <w:rFonts w:ascii="Verdana" w:hAnsi="Verdana"/>
                <w:sz w:val="18"/>
                <w:szCs w:val="18"/>
              </w:rPr>
              <w:t xml:space="preserve">vragenlijstonderzoek aangevraagd en verleend. </w:t>
            </w:r>
          </w:p>
          <w:p w14:paraId="1233C01E" w14:textId="5DDD7BC6" w:rsidR="00510267" w:rsidRDefault="00DB66ED" w:rsidP="00F75810">
            <w:pPr>
              <w:pStyle w:val="Lijstalinea"/>
              <w:numPr>
                <w:ilvl w:val="0"/>
                <w:numId w:val="22"/>
              </w:numPr>
              <w:rPr>
                <w:rFonts w:ascii="Verdana" w:hAnsi="Verdana"/>
                <w:sz w:val="18"/>
                <w:szCs w:val="18"/>
              </w:rPr>
            </w:pPr>
            <w:r>
              <w:rPr>
                <w:rFonts w:ascii="Verdana" w:hAnsi="Verdana"/>
                <w:sz w:val="18"/>
                <w:szCs w:val="18"/>
              </w:rPr>
              <w:t>Starten van</w:t>
            </w:r>
            <w:r w:rsidR="00510267">
              <w:rPr>
                <w:rFonts w:ascii="Verdana" w:hAnsi="Verdana"/>
                <w:sz w:val="18"/>
                <w:szCs w:val="18"/>
              </w:rPr>
              <w:t xml:space="preserve"> </w:t>
            </w:r>
            <w:r w:rsidR="00AC3D84">
              <w:rPr>
                <w:rFonts w:ascii="Verdana" w:hAnsi="Verdana"/>
                <w:sz w:val="18"/>
                <w:szCs w:val="18"/>
              </w:rPr>
              <w:t>éé</w:t>
            </w:r>
            <w:r w:rsidR="00510267">
              <w:rPr>
                <w:rFonts w:ascii="Verdana" w:hAnsi="Verdana"/>
                <w:sz w:val="18"/>
                <w:szCs w:val="18"/>
              </w:rPr>
              <w:t xml:space="preserve">n of twee nieuwe partners </w:t>
            </w:r>
            <w:r w:rsidR="00D93917">
              <w:rPr>
                <w:rFonts w:ascii="Verdana" w:hAnsi="Verdana"/>
                <w:sz w:val="18"/>
                <w:szCs w:val="18"/>
              </w:rPr>
              <w:t xml:space="preserve">in het </w:t>
            </w:r>
            <w:proofErr w:type="spellStart"/>
            <w:r w:rsidR="00D93917">
              <w:rPr>
                <w:rFonts w:ascii="Verdana" w:hAnsi="Verdana"/>
                <w:sz w:val="18"/>
                <w:szCs w:val="18"/>
              </w:rPr>
              <w:t>HEVentie</w:t>
            </w:r>
            <w:proofErr w:type="spellEnd"/>
            <w:r w:rsidR="00D93917">
              <w:rPr>
                <w:rFonts w:ascii="Verdana" w:hAnsi="Verdana"/>
                <w:sz w:val="18"/>
                <w:szCs w:val="18"/>
              </w:rPr>
              <w:t xml:space="preserve"> project zodat de oorspronkelijke planning en activiteiten kunnen blijven plaatsvinden</w:t>
            </w:r>
          </w:p>
          <w:p w14:paraId="5D6BD515" w14:textId="2F8E358F" w:rsidR="001B293D" w:rsidRDefault="001B293D" w:rsidP="00F75810">
            <w:pPr>
              <w:pStyle w:val="Lijstalinea"/>
              <w:numPr>
                <w:ilvl w:val="0"/>
                <w:numId w:val="22"/>
              </w:numPr>
              <w:rPr>
                <w:rFonts w:ascii="Verdana" w:hAnsi="Verdana"/>
                <w:sz w:val="18"/>
                <w:szCs w:val="18"/>
              </w:rPr>
            </w:pPr>
            <w:r w:rsidRPr="001B293D">
              <w:rPr>
                <w:rFonts w:ascii="Verdana" w:hAnsi="Verdana"/>
                <w:sz w:val="18"/>
                <w:szCs w:val="18"/>
              </w:rPr>
              <w:t xml:space="preserve">Een </w:t>
            </w:r>
            <w:proofErr w:type="spellStart"/>
            <w:r w:rsidRPr="001B293D">
              <w:rPr>
                <w:rFonts w:ascii="Verdana" w:hAnsi="Verdana"/>
                <w:sz w:val="18"/>
                <w:szCs w:val="18"/>
              </w:rPr>
              <w:t>invited</w:t>
            </w:r>
            <w:proofErr w:type="spellEnd"/>
            <w:r w:rsidRPr="001B293D">
              <w:rPr>
                <w:rFonts w:ascii="Verdana" w:hAnsi="Verdana"/>
                <w:sz w:val="18"/>
                <w:szCs w:val="18"/>
              </w:rPr>
              <w:t xml:space="preserve"> review wordt geschre</w:t>
            </w:r>
            <w:r>
              <w:rPr>
                <w:rFonts w:ascii="Verdana" w:hAnsi="Verdana"/>
                <w:sz w:val="18"/>
                <w:szCs w:val="18"/>
              </w:rPr>
              <w:t>ven, opgeleverd en gepubliceerd.</w:t>
            </w:r>
          </w:p>
          <w:p w14:paraId="7DA96DBC" w14:textId="3F3DE8B6" w:rsidR="001B293D" w:rsidRPr="001B293D" w:rsidRDefault="001B293D" w:rsidP="00F75810">
            <w:pPr>
              <w:pStyle w:val="Lijstalinea"/>
              <w:numPr>
                <w:ilvl w:val="0"/>
                <w:numId w:val="22"/>
              </w:numPr>
              <w:rPr>
                <w:rFonts w:ascii="Verdana" w:hAnsi="Verdana"/>
                <w:sz w:val="18"/>
                <w:szCs w:val="18"/>
              </w:rPr>
            </w:pPr>
            <w:r>
              <w:rPr>
                <w:rFonts w:ascii="Verdana" w:hAnsi="Verdana"/>
                <w:sz w:val="18"/>
                <w:szCs w:val="18"/>
              </w:rPr>
              <w:t xml:space="preserve">Aansluiting bij </w:t>
            </w:r>
            <w:proofErr w:type="spellStart"/>
            <w:r>
              <w:rPr>
                <w:rFonts w:ascii="Verdana" w:hAnsi="Verdana"/>
                <w:sz w:val="18"/>
                <w:szCs w:val="18"/>
              </w:rPr>
              <w:t>BioPigEE</w:t>
            </w:r>
            <w:proofErr w:type="spellEnd"/>
            <w:r>
              <w:rPr>
                <w:rFonts w:ascii="Verdana" w:hAnsi="Verdana"/>
                <w:sz w:val="18"/>
                <w:szCs w:val="18"/>
              </w:rPr>
              <w:t xml:space="preserve"> blijft behouden</w:t>
            </w:r>
          </w:p>
          <w:p w14:paraId="70033769" w14:textId="77777777" w:rsidR="001C4CF4" w:rsidRDefault="001C4CF4" w:rsidP="001C4CF4">
            <w:pPr>
              <w:rPr>
                <w:rFonts w:ascii="Verdana" w:hAnsi="Verdana"/>
                <w:sz w:val="18"/>
                <w:szCs w:val="18"/>
              </w:rPr>
            </w:pPr>
            <w:r>
              <w:rPr>
                <w:rFonts w:ascii="Verdana" w:hAnsi="Verdana"/>
                <w:sz w:val="18"/>
                <w:szCs w:val="18"/>
              </w:rPr>
              <w:t>WP1 Serosurvey:</w:t>
            </w:r>
          </w:p>
          <w:p w14:paraId="39F573FD" w14:textId="347F234A" w:rsidR="004523C0" w:rsidRDefault="004523C0" w:rsidP="00D93917">
            <w:pPr>
              <w:pStyle w:val="Lijstalinea"/>
              <w:numPr>
                <w:ilvl w:val="0"/>
                <w:numId w:val="22"/>
              </w:numPr>
              <w:rPr>
                <w:rFonts w:ascii="Verdana" w:hAnsi="Verdana"/>
                <w:sz w:val="18"/>
                <w:szCs w:val="18"/>
              </w:rPr>
            </w:pPr>
            <w:r>
              <w:rPr>
                <w:rFonts w:ascii="Verdana" w:hAnsi="Verdana"/>
                <w:sz w:val="18"/>
                <w:szCs w:val="18"/>
              </w:rPr>
              <w:t>Resterende 4.000 monsters worden geanalyseerd</w:t>
            </w:r>
          </w:p>
          <w:p w14:paraId="053D7F06" w14:textId="19BE70AE" w:rsidR="00D93917" w:rsidRDefault="00D93917" w:rsidP="00D93917">
            <w:pPr>
              <w:pStyle w:val="Lijstalinea"/>
              <w:numPr>
                <w:ilvl w:val="0"/>
                <w:numId w:val="22"/>
              </w:numPr>
              <w:rPr>
                <w:rFonts w:ascii="Verdana" w:hAnsi="Verdana"/>
                <w:sz w:val="18"/>
                <w:szCs w:val="18"/>
              </w:rPr>
            </w:pPr>
            <w:r>
              <w:rPr>
                <w:rFonts w:ascii="Verdana" w:hAnsi="Verdana"/>
                <w:sz w:val="18"/>
                <w:szCs w:val="18"/>
              </w:rPr>
              <w:t xml:space="preserve">Een </w:t>
            </w:r>
            <w:r w:rsidR="004523C0">
              <w:rPr>
                <w:rFonts w:ascii="Verdana" w:hAnsi="Verdana"/>
                <w:sz w:val="18"/>
                <w:szCs w:val="18"/>
              </w:rPr>
              <w:t xml:space="preserve">wetenschappelijk artikel is ingediend voor publicatie, met aanvullende noodzakelijke communicatie naar overheid en media. </w:t>
            </w:r>
          </w:p>
          <w:p w14:paraId="24736381" w14:textId="77777777" w:rsidR="001C4CF4" w:rsidRDefault="001C4CF4" w:rsidP="001C4CF4">
            <w:pPr>
              <w:rPr>
                <w:rFonts w:ascii="Verdana" w:hAnsi="Verdana"/>
                <w:sz w:val="18"/>
                <w:szCs w:val="18"/>
              </w:rPr>
            </w:pPr>
            <w:r>
              <w:rPr>
                <w:rFonts w:ascii="Verdana" w:hAnsi="Verdana"/>
                <w:sz w:val="18"/>
                <w:szCs w:val="18"/>
              </w:rPr>
              <w:t>WP2 Test validatie:</w:t>
            </w:r>
          </w:p>
          <w:p w14:paraId="001093C0" w14:textId="4F1D9A8C" w:rsidR="001B293D" w:rsidRDefault="001B293D" w:rsidP="00BD481E">
            <w:pPr>
              <w:pStyle w:val="Lijstalinea"/>
              <w:numPr>
                <w:ilvl w:val="0"/>
                <w:numId w:val="22"/>
              </w:numPr>
              <w:rPr>
                <w:rFonts w:ascii="Verdana" w:hAnsi="Verdana"/>
                <w:sz w:val="18"/>
                <w:szCs w:val="18"/>
              </w:rPr>
            </w:pPr>
            <w:r>
              <w:rPr>
                <w:rFonts w:ascii="Verdana" w:hAnsi="Verdana"/>
                <w:sz w:val="18"/>
                <w:szCs w:val="18"/>
              </w:rPr>
              <w:t>Statistische analyses worden afgerond</w:t>
            </w:r>
          </w:p>
          <w:p w14:paraId="7BB29598" w14:textId="4180AA43" w:rsidR="00BD481E" w:rsidRDefault="00BD481E" w:rsidP="00BD481E">
            <w:pPr>
              <w:pStyle w:val="Lijstalinea"/>
              <w:numPr>
                <w:ilvl w:val="0"/>
                <w:numId w:val="22"/>
              </w:numPr>
              <w:rPr>
                <w:rFonts w:ascii="Verdana" w:hAnsi="Verdana"/>
                <w:sz w:val="18"/>
                <w:szCs w:val="18"/>
              </w:rPr>
            </w:pPr>
            <w:r>
              <w:rPr>
                <w:rFonts w:ascii="Verdana" w:hAnsi="Verdana"/>
                <w:sz w:val="18"/>
                <w:szCs w:val="18"/>
              </w:rPr>
              <w:t xml:space="preserve">Een wetenschappelijk artikel is ingediend voor publicatie, met aanvullende noodzakelijke communicatie naar overheid en media. </w:t>
            </w:r>
          </w:p>
          <w:p w14:paraId="582D0756" w14:textId="6551B34E" w:rsidR="001C4CF4" w:rsidRDefault="001C4CF4" w:rsidP="001C4CF4">
            <w:pPr>
              <w:rPr>
                <w:rFonts w:ascii="Verdana" w:hAnsi="Verdana"/>
                <w:sz w:val="18"/>
                <w:szCs w:val="18"/>
              </w:rPr>
            </w:pPr>
            <w:r>
              <w:rPr>
                <w:rFonts w:ascii="Verdana" w:hAnsi="Verdana"/>
                <w:sz w:val="18"/>
                <w:szCs w:val="18"/>
              </w:rPr>
              <w:t>WP3 Case Control studie:</w:t>
            </w:r>
          </w:p>
          <w:p w14:paraId="2333B478" w14:textId="77777777" w:rsidR="00730650" w:rsidRDefault="00730650" w:rsidP="00730650">
            <w:pPr>
              <w:pStyle w:val="Lijstalinea"/>
              <w:numPr>
                <w:ilvl w:val="0"/>
                <w:numId w:val="22"/>
              </w:numPr>
              <w:rPr>
                <w:rFonts w:ascii="Verdana" w:hAnsi="Verdana"/>
                <w:sz w:val="18"/>
                <w:szCs w:val="18"/>
              </w:rPr>
            </w:pPr>
            <w:r>
              <w:rPr>
                <w:rFonts w:ascii="Verdana" w:hAnsi="Verdana"/>
                <w:sz w:val="18"/>
                <w:szCs w:val="18"/>
              </w:rPr>
              <w:t>Werven van bedrijven voor case-control studie</w:t>
            </w:r>
          </w:p>
          <w:p w14:paraId="119F24FB" w14:textId="33230336" w:rsidR="00730650" w:rsidRDefault="009D1595" w:rsidP="00730650">
            <w:pPr>
              <w:pStyle w:val="Lijstalinea"/>
              <w:numPr>
                <w:ilvl w:val="0"/>
                <w:numId w:val="22"/>
              </w:numPr>
              <w:rPr>
                <w:rFonts w:ascii="Verdana" w:hAnsi="Verdana"/>
                <w:sz w:val="18"/>
                <w:szCs w:val="18"/>
              </w:rPr>
            </w:pPr>
            <w:r>
              <w:rPr>
                <w:rFonts w:ascii="Verdana" w:hAnsi="Verdana"/>
                <w:sz w:val="18"/>
                <w:szCs w:val="18"/>
              </w:rPr>
              <w:t>V</w:t>
            </w:r>
            <w:r w:rsidR="00730650">
              <w:rPr>
                <w:rFonts w:ascii="Verdana" w:hAnsi="Verdana"/>
                <w:sz w:val="18"/>
                <w:szCs w:val="18"/>
              </w:rPr>
              <w:t xml:space="preserve">ragenlijst </w:t>
            </w:r>
            <w:r>
              <w:rPr>
                <w:rFonts w:ascii="Verdana" w:hAnsi="Verdana"/>
                <w:sz w:val="18"/>
                <w:szCs w:val="18"/>
              </w:rPr>
              <w:t xml:space="preserve">is ontwikkeld </w:t>
            </w:r>
            <w:r w:rsidR="00AC3D84">
              <w:rPr>
                <w:rFonts w:ascii="Verdana" w:hAnsi="Verdana"/>
                <w:sz w:val="18"/>
                <w:szCs w:val="18"/>
              </w:rPr>
              <w:t xml:space="preserve">en getest voor de </w:t>
            </w:r>
            <w:r w:rsidR="00730650">
              <w:rPr>
                <w:rFonts w:ascii="Verdana" w:hAnsi="Verdana"/>
                <w:sz w:val="18"/>
                <w:szCs w:val="18"/>
              </w:rPr>
              <w:t>case-control studie</w:t>
            </w:r>
          </w:p>
          <w:p w14:paraId="4606F249" w14:textId="081D640A" w:rsidR="00AC3D84" w:rsidRDefault="00AC3D84" w:rsidP="00730650">
            <w:pPr>
              <w:pStyle w:val="Lijstalinea"/>
              <w:numPr>
                <w:ilvl w:val="0"/>
                <w:numId w:val="22"/>
              </w:numPr>
              <w:rPr>
                <w:rFonts w:ascii="Verdana" w:hAnsi="Verdana"/>
                <w:sz w:val="18"/>
                <w:szCs w:val="18"/>
              </w:rPr>
            </w:pPr>
            <w:r>
              <w:rPr>
                <w:rFonts w:ascii="Verdana" w:hAnsi="Verdana"/>
                <w:sz w:val="18"/>
                <w:szCs w:val="18"/>
              </w:rPr>
              <w:t>4 HAS studenten zijn getraind in het afnemen van de enquête</w:t>
            </w:r>
          </w:p>
          <w:p w14:paraId="337581D5" w14:textId="613EEC95" w:rsidR="009E34D5" w:rsidRDefault="009E34D5" w:rsidP="00730650">
            <w:pPr>
              <w:pStyle w:val="Lijstalinea"/>
              <w:numPr>
                <w:ilvl w:val="0"/>
                <w:numId w:val="22"/>
              </w:numPr>
              <w:rPr>
                <w:rFonts w:ascii="Verdana" w:hAnsi="Verdana"/>
                <w:sz w:val="18"/>
                <w:szCs w:val="18"/>
              </w:rPr>
            </w:pPr>
            <w:r>
              <w:rPr>
                <w:rFonts w:ascii="Verdana" w:hAnsi="Verdana"/>
                <w:sz w:val="18"/>
                <w:szCs w:val="18"/>
              </w:rPr>
              <w:t>100 Bedrijfsbezoeken afgelegd en vragenlijsten ingevuld</w:t>
            </w:r>
          </w:p>
          <w:p w14:paraId="5D76EE5F" w14:textId="2C74C206" w:rsidR="009E34D5" w:rsidRDefault="009748FE" w:rsidP="00730650">
            <w:pPr>
              <w:pStyle w:val="Lijstalinea"/>
              <w:numPr>
                <w:ilvl w:val="0"/>
                <w:numId w:val="22"/>
              </w:numPr>
              <w:rPr>
                <w:rFonts w:ascii="Verdana" w:hAnsi="Verdana"/>
                <w:sz w:val="18"/>
                <w:szCs w:val="18"/>
              </w:rPr>
            </w:pPr>
            <w:r>
              <w:rPr>
                <w:rFonts w:ascii="Verdana" w:hAnsi="Verdana"/>
                <w:sz w:val="18"/>
                <w:szCs w:val="18"/>
              </w:rPr>
              <w:t>Statistische analyse WP3 uitgevoerd</w:t>
            </w:r>
          </w:p>
          <w:p w14:paraId="16443154" w14:textId="74179F3A" w:rsidR="009748FE" w:rsidRPr="00932955" w:rsidRDefault="00932955" w:rsidP="002075C9">
            <w:pPr>
              <w:pStyle w:val="Lijstalinea"/>
              <w:numPr>
                <w:ilvl w:val="0"/>
                <w:numId w:val="22"/>
              </w:numPr>
              <w:rPr>
                <w:rFonts w:ascii="Verdana" w:hAnsi="Verdana"/>
                <w:sz w:val="18"/>
                <w:szCs w:val="18"/>
              </w:rPr>
            </w:pPr>
            <w:r w:rsidRPr="00932955">
              <w:rPr>
                <w:rFonts w:ascii="Verdana" w:hAnsi="Verdana"/>
                <w:sz w:val="18"/>
                <w:szCs w:val="18"/>
              </w:rPr>
              <w:t>Een wetenschappelijk artikel is in voorbereiding voor publicatie</w:t>
            </w:r>
          </w:p>
          <w:p w14:paraId="0A58AF13" w14:textId="79E6316A" w:rsidR="002F0170" w:rsidRPr="00932955" w:rsidRDefault="001C5050" w:rsidP="00932955">
            <w:pPr>
              <w:rPr>
                <w:rFonts w:ascii="Verdana" w:hAnsi="Verdana"/>
                <w:sz w:val="18"/>
                <w:szCs w:val="18"/>
              </w:rPr>
            </w:pPr>
            <w:r>
              <w:rPr>
                <w:rFonts w:ascii="Verdana" w:hAnsi="Verdana"/>
                <w:sz w:val="18"/>
                <w:szCs w:val="18"/>
              </w:rPr>
              <w:t>WP4</w:t>
            </w:r>
            <w:r w:rsidR="00A445E1">
              <w:rPr>
                <w:rFonts w:ascii="Verdana" w:hAnsi="Verdana"/>
                <w:sz w:val="18"/>
                <w:szCs w:val="18"/>
              </w:rPr>
              <w:t xml:space="preserve"> Longitudinale studie:</w:t>
            </w:r>
          </w:p>
          <w:p w14:paraId="6979DE1B" w14:textId="148718B5" w:rsidR="00C50938" w:rsidRDefault="00BD66DD" w:rsidP="00AD2763">
            <w:pPr>
              <w:pStyle w:val="Lijstalinea"/>
              <w:numPr>
                <w:ilvl w:val="0"/>
                <w:numId w:val="22"/>
              </w:numPr>
              <w:rPr>
                <w:rFonts w:ascii="Verdana" w:hAnsi="Verdana"/>
                <w:sz w:val="18"/>
                <w:szCs w:val="18"/>
              </w:rPr>
            </w:pPr>
            <w:r>
              <w:rPr>
                <w:rFonts w:ascii="Verdana" w:hAnsi="Verdana"/>
                <w:sz w:val="18"/>
                <w:szCs w:val="18"/>
              </w:rPr>
              <w:t>Werving veehouders (8</w:t>
            </w:r>
            <w:r w:rsidR="00CE02EF">
              <w:rPr>
                <w:rFonts w:ascii="Verdana" w:hAnsi="Verdana"/>
                <w:sz w:val="18"/>
                <w:szCs w:val="18"/>
              </w:rPr>
              <w:t>x</w:t>
            </w:r>
            <w:r>
              <w:rPr>
                <w:rFonts w:ascii="Verdana" w:hAnsi="Verdana"/>
                <w:sz w:val="18"/>
                <w:szCs w:val="18"/>
              </w:rPr>
              <w:t xml:space="preserve">) voor vervolgonderzoek is </w:t>
            </w:r>
            <w:r w:rsidR="00CE02EF">
              <w:rPr>
                <w:rFonts w:ascii="Verdana" w:hAnsi="Verdana"/>
                <w:sz w:val="18"/>
                <w:szCs w:val="18"/>
              </w:rPr>
              <w:t>af</w:t>
            </w:r>
            <w:r>
              <w:rPr>
                <w:rFonts w:ascii="Verdana" w:hAnsi="Verdana"/>
                <w:sz w:val="18"/>
                <w:szCs w:val="18"/>
              </w:rPr>
              <w:t>rond</w:t>
            </w:r>
          </w:p>
          <w:p w14:paraId="0D3929B2" w14:textId="3CA6E3B1" w:rsidR="00C50938" w:rsidRPr="00747D76" w:rsidRDefault="00C50938" w:rsidP="00A460B1">
            <w:pPr>
              <w:rPr>
                <w:rFonts w:ascii="Verdana" w:hAnsi="Verdana"/>
                <w:sz w:val="18"/>
                <w:szCs w:val="18"/>
              </w:rPr>
            </w:pP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A801085" w14:textId="5E0686FF" w:rsidR="00C50938" w:rsidRDefault="00C50938" w:rsidP="002D6B68">
            <w:pPr>
              <w:rPr>
                <w:rFonts w:ascii="Verdana" w:hAnsi="Verdana" w:cs="Arial"/>
                <w:sz w:val="18"/>
                <w:szCs w:val="18"/>
                <w:u w:val="single"/>
              </w:rPr>
            </w:pPr>
          </w:p>
          <w:p w14:paraId="3B75C5D2" w14:textId="4FB84FCE" w:rsidR="00C50938" w:rsidRPr="00CE02EF" w:rsidRDefault="00E264A4" w:rsidP="00CE02EF">
            <w:pPr>
              <w:pStyle w:val="Lijstalinea"/>
              <w:numPr>
                <w:ilvl w:val="0"/>
                <w:numId w:val="22"/>
              </w:numPr>
              <w:rPr>
                <w:rFonts w:ascii="Verdana" w:hAnsi="Verdana" w:cs="Arial"/>
                <w:sz w:val="18"/>
                <w:szCs w:val="18"/>
                <w:u w:val="single"/>
              </w:rPr>
            </w:pPr>
            <w:r>
              <w:rPr>
                <w:rFonts w:ascii="Verdana" w:hAnsi="Verdana" w:cs="Arial"/>
                <w:sz w:val="18"/>
                <w:szCs w:val="18"/>
                <w:u w:val="single"/>
              </w:rPr>
              <w:t>N.A.</w:t>
            </w:r>
          </w:p>
          <w:p w14:paraId="50B32F81" w14:textId="77777777" w:rsidR="00D9283F" w:rsidRPr="00C50938" w:rsidRDefault="00D9283F" w:rsidP="00C50938">
            <w:pPr>
              <w:rPr>
                <w:rFonts w:ascii="Verdana" w:hAnsi="Verdana" w:cs="Arial"/>
                <w:sz w:val="18"/>
                <w:szCs w:val="18"/>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4C164C93" w14:textId="77777777" w:rsidR="00E264A4" w:rsidRPr="00CE02EF" w:rsidRDefault="00E264A4" w:rsidP="00E264A4">
            <w:pPr>
              <w:pStyle w:val="Lijstalinea"/>
              <w:numPr>
                <w:ilvl w:val="0"/>
                <w:numId w:val="22"/>
              </w:numPr>
              <w:rPr>
                <w:rFonts w:ascii="Verdana" w:hAnsi="Verdana" w:cs="Arial"/>
                <w:sz w:val="18"/>
                <w:szCs w:val="18"/>
                <w:u w:val="single"/>
              </w:rPr>
            </w:pPr>
            <w:r>
              <w:rPr>
                <w:rFonts w:ascii="Verdana" w:hAnsi="Verdana" w:cs="Arial"/>
                <w:sz w:val="18"/>
                <w:szCs w:val="18"/>
                <w:u w:val="single"/>
              </w:rPr>
              <w:t>N.A.</w:t>
            </w:r>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2923330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2FAD26E" w14:textId="77777777" w:rsidR="00E264A4" w:rsidRPr="00CE02EF" w:rsidRDefault="00E264A4" w:rsidP="00E264A4">
            <w:pPr>
              <w:pStyle w:val="Lijstalinea"/>
              <w:numPr>
                <w:ilvl w:val="0"/>
                <w:numId w:val="22"/>
              </w:numPr>
              <w:rPr>
                <w:rFonts w:ascii="Verdana" w:hAnsi="Verdana" w:cs="Arial"/>
                <w:sz w:val="18"/>
                <w:szCs w:val="18"/>
                <w:u w:val="single"/>
              </w:rPr>
            </w:pPr>
            <w:r>
              <w:rPr>
                <w:rFonts w:ascii="Verdana" w:hAnsi="Verdana" w:cs="Arial"/>
                <w:sz w:val="18"/>
                <w:szCs w:val="18"/>
                <w:u w:val="single"/>
              </w:rPr>
              <w:t>N.A.</w:t>
            </w:r>
          </w:p>
          <w:p w14:paraId="209057DE" w14:textId="77777777" w:rsidR="00C50938" w:rsidRDefault="00C50938" w:rsidP="002D6B68">
            <w:pPr>
              <w:rPr>
                <w:rFonts w:ascii="Verdana" w:hAnsi="Verdana" w:cs="Arial"/>
                <w:sz w:val="18"/>
                <w:szCs w:val="18"/>
              </w:rPr>
            </w:pPr>
          </w:p>
          <w:p w14:paraId="453D392B" w14:textId="77777777" w:rsidR="00E264A4" w:rsidRDefault="00E264A4" w:rsidP="002D6B68">
            <w:pPr>
              <w:rPr>
                <w:rFonts w:ascii="Verdana" w:hAnsi="Verdana" w:cs="Arial"/>
                <w:sz w:val="18"/>
                <w:szCs w:val="18"/>
              </w:rPr>
            </w:pPr>
          </w:p>
          <w:p w14:paraId="2C3757EE" w14:textId="14E235F8" w:rsidR="00A84E62" w:rsidRPr="00747D76" w:rsidRDefault="00A84E62" w:rsidP="002D6B68">
            <w:pPr>
              <w:rPr>
                <w:rFonts w:ascii="Verdana" w:hAnsi="Verdana" w:cs="Arial"/>
                <w:sz w:val="18"/>
                <w:szCs w:val="18"/>
              </w:rPr>
            </w:pP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3BB8F308" w14:textId="13ED965E" w:rsidR="00C50938" w:rsidRPr="004A7F7C" w:rsidRDefault="004A7F7C" w:rsidP="00727388">
            <w:pPr>
              <w:pStyle w:val="Lijstalinea"/>
              <w:numPr>
                <w:ilvl w:val="0"/>
                <w:numId w:val="22"/>
              </w:numPr>
              <w:rPr>
                <w:rFonts w:ascii="Verdana" w:hAnsi="Verdana" w:cs="Arial"/>
                <w:sz w:val="18"/>
                <w:szCs w:val="18"/>
                <w:u w:val="single"/>
              </w:rPr>
            </w:pPr>
            <w:r w:rsidRPr="004A7F7C">
              <w:rPr>
                <w:rFonts w:ascii="Verdana" w:hAnsi="Verdana" w:cs="Arial"/>
                <w:sz w:val="18"/>
                <w:szCs w:val="18"/>
                <w:u w:val="single"/>
              </w:rPr>
              <w:t xml:space="preserve">interne bijeenkomst UU-FVM: Marina Meester: </w:t>
            </w:r>
            <w:proofErr w:type="spellStart"/>
            <w:r w:rsidRPr="004A7F7C">
              <w:rPr>
                <w:rFonts w:ascii="Verdana" w:hAnsi="Verdana" w:cs="Arial"/>
                <w:sz w:val="18"/>
                <w:szCs w:val="18"/>
                <w:u w:val="single"/>
              </w:rPr>
              <w:t>HEVentie</w:t>
            </w:r>
            <w:proofErr w:type="spellEnd"/>
            <w:r w:rsidRPr="004A7F7C">
              <w:rPr>
                <w:rFonts w:ascii="Verdana" w:hAnsi="Verdana" w:cs="Arial"/>
                <w:sz w:val="18"/>
                <w:szCs w:val="18"/>
                <w:u w:val="single"/>
              </w:rPr>
              <w:t xml:space="preserve">, Project </w:t>
            </w:r>
            <w:proofErr w:type="spellStart"/>
            <w:r w:rsidRPr="004A7F7C">
              <w:rPr>
                <w:rFonts w:ascii="Verdana" w:hAnsi="Verdana" w:cs="Arial"/>
                <w:sz w:val="18"/>
                <w:szCs w:val="18"/>
                <w:u w:val="single"/>
              </w:rPr>
              <w:t>description</w:t>
            </w:r>
            <w:proofErr w:type="spellEnd"/>
            <w:r w:rsidRPr="004A7F7C">
              <w:rPr>
                <w:rFonts w:ascii="Verdana" w:hAnsi="Verdana" w:cs="Arial"/>
                <w:sz w:val="18"/>
                <w:szCs w:val="18"/>
                <w:u w:val="single"/>
              </w:rPr>
              <w:t xml:space="preserve">, </w:t>
            </w:r>
            <w:proofErr w:type="spellStart"/>
            <w:r w:rsidRPr="004A7F7C">
              <w:rPr>
                <w:rFonts w:ascii="Verdana" w:hAnsi="Verdana" w:cs="Arial"/>
                <w:sz w:val="18"/>
                <w:szCs w:val="18"/>
                <w:u w:val="single"/>
              </w:rPr>
              <w:t>objectives</w:t>
            </w:r>
            <w:proofErr w:type="spellEnd"/>
            <w:r w:rsidRPr="004A7F7C">
              <w:rPr>
                <w:rFonts w:ascii="Verdana" w:hAnsi="Verdana" w:cs="Arial"/>
                <w:sz w:val="18"/>
                <w:szCs w:val="18"/>
                <w:u w:val="single"/>
              </w:rPr>
              <w:t xml:space="preserve"> and </w:t>
            </w:r>
            <w:proofErr w:type="spellStart"/>
            <w:r w:rsidRPr="004A7F7C">
              <w:rPr>
                <w:rFonts w:ascii="Verdana" w:hAnsi="Verdana" w:cs="Arial"/>
                <w:sz w:val="18"/>
                <w:szCs w:val="18"/>
                <w:u w:val="single"/>
              </w:rPr>
              <w:t>methods</w:t>
            </w:r>
            <w:proofErr w:type="spellEnd"/>
            <w:r w:rsidR="00876788">
              <w:rPr>
                <w:rFonts w:ascii="Verdana" w:hAnsi="Verdana" w:cs="Arial"/>
                <w:sz w:val="18"/>
                <w:szCs w:val="18"/>
                <w:u w:val="single"/>
              </w:rPr>
              <w:t xml:space="preserve"> (45min)</w:t>
            </w:r>
          </w:p>
          <w:p w14:paraId="42B20C29" w14:textId="77777777" w:rsidR="00C50938" w:rsidRPr="00C50938" w:rsidRDefault="00C50938" w:rsidP="00C50938">
            <w:pPr>
              <w:rPr>
                <w:rFonts w:ascii="Verdana" w:hAnsi="Verdana" w:cs="Arial"/>
                <w:sz w:val="18"/>
                <w:szCs w:val="18"/>
                <w:u w:val="single"/>
              </w:rPr>
            </w:pPr>
          </w:p>
          <w:p w14:paraId="07106FA9" w14:textId="77777777" w:rsidR="00C50938" w:rsidRPr="00747D76" w:rsidRDefault="00C50938" w:rsidP="002D6B68">
            <w:pPr>
              <w:rPr>
                <w:rFonts w:ascii="Verdana" w:hAnsi="Verdana" w:cs="Arial"/>
                <w:sz w:val="18"/>
                <w:szCs w:val="18"/>
              </w:rPr>
            </w:pPr>
          </w:p>
        </w:tc>
      </w:tr>
      <w:tr w:rsidR="00C50938" w:rsidRPr="00442ACF"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0E8014B4" w14:textId="45FE17E8" w:rsidR="003A0C06" w:rsidRDefault="003A0C06" w:rsidP="003A0C06">
            <w:pPr>
              <w:pStyle w:val="Lijstalinea"/>
              <w:numPr>
                <w:ilvl w:val="0"/>
                <w:numId w:val="22"/>
              </w:numPr>
              <w:rPr>
                <w:rFonts w:ascii="Verdana" w:hAnsi="Verdana" w:cs="Arial"/>
                <w:sz w:val="18"/>
                <w:szCs w:val="18"/>
                <w:u w:val="single"/>
              </w:rPr>
            </w:pPr>
            <w:r>
              <w:rPr>
                <w:rFonts w:ascii="Verdana" w:hAnsi="Verdana" w:cs="Arial"/>
                <w:sz w:val="18"/>
                <w:szCs w:val="18"/>
                <w:u w:val="single"/>
              </w:rPr>
              <w:lastRenderedPageBreak/>
              <w:t>2x projectbeschrijving op de projectsite van 1H4F</w:t>
            </w:r>
            <w:r w:rsidR="00442ACF">
              <w:rPr>
                <w:rFonts w:ascii="Verdana" w:hAnsi="Verdana" w:cs="Arial"/>
                <w:sz w:val="18"/>
                <w:szCs w:val="18"/>
                <w:u w:val="single"/>
              </w:rPr>
              <w:t xml:space="preserve"> en UU-FVM</w:t>
            </w:r>
            <w:r>
              <w:rPr>
                <w:rFonts w:ascii="Verdana" w:hAnsi="Verdana" w:cs="Arial"/>
                <w:sz w:val="18"/>
                <w:szCs w:val="18"/>
                <w:u w:val="single"/>
              </w:rPr>
              <w:t>:</w:t>
            </w:r>
            <w:r>
              <w:t xml:space="preserve"> </w:t>
            </w:r>
            <w:hyperlink r:id="rId15" w:history="1">
              <w:r w:rsidRPr="001E4074">
                <w:rPr>
                  <w:rStyle w:val="Hyperlink"/>
                  <w:rFonts w:ascii="Verdana" w:hAnsi="Verdana" w:cs="Arial"/>
                  <w:sz w:val="18"/>
                  <w:szCs w:val="18"/>
                </w:rPr>
                <w:t>https://www.1health4food.nl/nl/1health4food/show-1/1H4F-verspreiding-en-beheersing-van-Hepatitis-E-virus-op-varkensbedrijven-.htm</w:t>
              </w:r>
            </w:hyperlink>
            <w:r w:rsidRPr="003A0C06">
              <w:rPr>
                <w:rFonts w:ascii="Verdana" w:hAnsi="Verdana" w:cs="Arial"/>
                <w:sz w:val="18"/>
                <w:szCs w:val="18"/>
                <w:u w:val="single"/>
              </w:rPr>
              <w:t xml:space="preserve"> </w:t>
            </w:r>
          </w:p>
          <w:p w14:paraId="5E2AFC1B" w14:textId="77777777" w:rsidR="00442ACF" w:rsidRDefault="00442ACF" w:rsidP="003A0C06">
            <w:pPr>
              <w:pStyle w:val="Lijstalinea"/>
              <w:rPr>
                <w:rFonts w:ascii="Verdana" w:hAnsi="Verdana" w:cs="Arial"/>
                <w:sz w:val="18"/>
                <w:szCs w:val="18"/>
                <w:u w:val="single"/>
              </w:rPr>
            </w:pPr>
          </w:p>
          <w:p w14:paraId="3934864F" w14:textId="337D04B9" w:rsidR="00C50938" w:rsidRDefault="007F7DE2" w:rsidP="003A0C06">
            <w:pPr>
              <w:pStyle w:val="Lijstalinea"/>
              <w:rPr>
                <w:rFonts w:ascii="Verdana" w:hAnsi="Verdana" w:cs="Arial"/>
                <w:sz w:val="18"/>
                <w:szCs w:val="18"/>
                <w:u w:val="single"/>
              </w:rPr>
            </w:pPr>
            <w:hyperlink r:id="rId16" w:history="1">
              <w:r w:rsidR="003A0C06" w:rsidRPr="001E4074">
                <w:rPr>
                  <w:rStyle w:val="Hyperlink"/>
                  <w:rFonts w:ascii="Verdana" w:hAnsi="Verdana" w:cs="Arial"/>
                  <w:sz w:val="18"/>
                  <w:szCs w:val="18"/>
                </w:rPr>
                <w:t>https://www.uu.nl/organisatie/faculteit-diergeneeskunde/over-de-faculteit/departementen/gezondheidszorg-landbouwhuisdieren/onderzoek/project-1h4f</w:t>
              </w:r>
            </w:hyperlink>
          </w:p>
          <w:p w14:paraId="30D10423" w14:textId="77777777" w:rsidR="003A0C06" w:rsidRPr="00CE02EF" w:rsidRDefault="003A0C06" w:rsidP="003A0C06">
            <w:pPr>
              <w:pStyle w:val="Lijstalinea"/>
              <w:rPr>
                <w:rFonts w:ascii="Verdana" w:hAnsi="Verdana" w:cs="Arial"/>
                <w:sz w:val="18"/>
                <w:szCs w:val="18"/>
                <w:u w:val="single"/>
              </w:rPr>
            </w:pPr>
          </w:p>
          <w:p w14:paraId="14DA8728" w14:textId="77777777" w:rsidR="00C50938" w:rsidRPr="00442ACF" w:rsidRDefault="00C50938" w:rsidP="00C50938">
            <w:pPr>
              <w:rPr>
                <w:rFonts w:ascii="Verdana" w:hAnsi="Verdana" w:cs="Arial"/>
                <w:sz w:val="18"/>
                <w:szCs w:val="18"/>
                <w:u w:val="single"/>
              </w:rPr>
            </w:pPr>
          </w:p>
          <w:p w14:paraId="12B97C7F" w14:textId="77777777" w:rsidR="00C50938" w:rsidRPr="00442ACF"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55C9D7F2"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EAB0E56" w14:textId="77777777" w:rsidR="00A61ABC" w:rsidRDefault="00A61ABC" w:rsidP="002D6B68">
            <w:pPr>
              <w:rPr>
                <w:rFonts w:ascii="Verdana" w:hAnsi="Verdana" w:cs="Arial"/>
                <w:sz w:val="18"/>
                <w:szCs w:val="18"/>
                <w:u w:val="single"/>
              </w:rPr>
            </w:pPr>
          </w:p>
          <w:p w14:paraId="019C6D14" w14:textId="18FDC07A" w:rsidR="00997C25" w:rsidRDefault="00997C25" w:rsidP="00997C25">
            <w:pPr>
              <w:pStyle w:val="Lijstalinea"/>
              <w:numPr>
                <w:ilvl w:val="0"/>
                <w:numId w:val="22"/>
              </w:numPr>
              <w:rPr>
                <w:rFonts w:ascii="Verdana" w:hAnsi="Verdana" w:cs="Arial"/>
                <w:sz w:val="18"/>
                <w:szCs w:val="18"/>
                <w:u w:val="single"/>
              </w:rPr>
            </w:pPr>
            <w:r>
              <w:rPr>
                <w:rFonts w:ascii="Verdana" w:hAnsi="Verdana" w:cs="Arial"/>
                <w:sz w:val="18"/>
                <w:szCs w:val="18"/>
                <w:u w:val="single"/>
              </w:rPr>
              <w:t>CCD Vergunning</w:t>
            </w:r>
            <w:r w:rsidR="003A0C06">
              <w:rPr>
                <w:rFonts w:ascii="Verdana" w:hAnsi="Verdana" w:cs="Arial"/>
                <w:sz w:val="18"/>
                <w:szCs w:val="18"/>
                <w:u w:val="single"/>
              </w:rPr>
              <w:t xml:space="preserve"> verleend</w:t>
            </w:r>
          </w:p>
          <w:p w14:paraId="39367A11" w14:textId="24592165" w:rsidR="00A61ABC" w:rsidRPr="00E264A4" w:rsidRDefault="00E264A4" w:rsidP="002B0ACD">
            <w:pPr>
              <w:pStyle w:val="Lijstalinea"/>
              <w:numPr>
                <w:ilvl w:val="0"/>
                <w:numId w:val="22"/>
              </w:numPr>
              <w:rPr>
                <w:rFonts w:ascii="Verdana" w:hAnsi="Verdana" w:cs="Arial"/>
                <w:sz w:val="18"/>
                <w:szCs w:val="18"/>
                <w:u w:val="single"/>
              </w:rPr>
            </w:pPr>
            <w:proofErr w:type="spellStart"/>
            <w:r w:rsidRPr="00E264A4">
              <w:rPr>
                <w:rFonts w:ascii="Verdana" w:hAnsi="Verdana" w:cs="Arial"/>
                <w:sz w:val="18"/>
                <w:szCs w:val="18"/>
                <w:u w:val="single"/>
              </w:rPr>
              <w:t>Fact</w:t>
            </w:r>
            <w:proofErr w:type="spellEnd"/>
            <w:r w:rsidRPr="00E264A4">
              <w:rPr>
                <w:rFonts w:ascii="Verdana" w:hAnsi="Verdana" w:cs="Arial"/>
                <w:sz w:val="18"/>
                <w:szCs w:val="18"/>
                <w:u w:val="single"/>
              </w:rPr>
              <w:t xml:space="preserve"> sheet over Hepatitis E en </w:t>
            </w:r>
            <w:proofErr w:type="spellStart"/>
            <w:r w:rsidRPr="00E264A4">
              <w:rPr>
                <w:rFonts w:ascii="Verdana" w:hAnsi="Verdana" w:cs="Arial"/>
                <w:sz w:val="18"/>
                <w:szCs w:val="18"/>
                <w:u w:val="single"/>
              </w:rPr>
              <w:t>HEVentie</w:t>
            </w:r>
            <w:proofErr w:type="spellEnd"/>
            <w:r w:rsidRPr="00E264A4">
              <w:rPr>
                <w:rFonts w:ascii="Verdana" w:hAnsi="Verdana" w:cs="Arial"/>
                <w:sz w:val="18"/>
                <w:szCs w:val="18"/>
                <w:u w:val="single"/>
              </w:rPr>
              <w:t xml:space="preserve"> project + protocol afstemming communicatie voor communicatie-afdelingen van alle partners, wanneer er media aandacht voor het project is, dat niet zelf geïnitieerd is.</w:t>
            </w:r>
          </w:p>
          <w:p w14:paraId="5DD089D3" w14:textId="7D978782" w:rsidR="00A61ABC" w:rsidRPr="00A61ABC" w:rsidRDefault="00A61ABC" w:rsidP="002D6B68">
            <w:pPr>
              <w:rPr>
                <w:rFonts w:ascii="Verdana" w:hAnsi="Verdana" w:cs="Arial"/>
                <w:sz w:val="18"/>
                <w:szCs w:val="18"/>
                <w:u w:val="single"/>
              </w:rPr>
            </w:pPr>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4"/>
    <w:p w14:paraId="5A94E686" w14:textId="77777777" w:rsidR="00C215CF" w:rsidRPr="00A61ABC" w:rsidRDefault="00C215CF" w:rsidP="00C215CF">
      <w:pPr>
        <w:rPr>
          <w:rFonts w:ascii="Verdana" w:hAnsi="Verdana" w:cs="Arial"/>
          <w:sz w:val="18"/>
          <w:szCs w:val="18"/>
        </w:rPr>
      </w:pPr>
    </w:p>
    <w:p w14:paraId="1D5C7C12" w14:textId="77777777" w:rsidR="00424B1F" w:rsidRPr="00A61ABC" w:rsidRDefault="00424B1F" w:rsidP="00424B1F">
      <w:pPr>
        <w:ind w:left="360" w:hanging="180"/>
        <w:rPr>
          <w:rFonts w:ascii="Verdana" w:hAnsi="Verdana" w:cs="Arial"/>
          <w:sz w:val="18"/>
          <w:szCs w:val="18"/>
        </w:rPr>
      </w:pPr>
    </w:p>
    <w:p w14:paraId="00108CC5" w14:textId="77777777" w:rsidR="00B406BC" w:rsidRPr="00A61ABC" w:rsidRDefault="00B406BC" w:rsidP="00573F99">
      <w:pPr>
        <w:rPr>
          <w:rFonts w:ascii="Verdana" w:hAnsi="Verdana"/>
        </w:rPr>
      </w:pPr>
    </w:p>
    <w:p w14:paraId="15F506F5" w14:textId="77777777" w:rsidR="00B406BC" w:rsidRPr="00A61ABC" w:rsidRDefault="00B406BC" w:rsidP="00573F99">
      <w:pPr>
        <w:rPr>
          <w:rFonts w:ascii="Verdana" w:hAnsi="Verdana"/>
        </w:rPr>
      </w:pPr>
    </w:p>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A9FD" w14:textId="77777777" w:rsidR="007F7DE2" w:rsidRDefault="007F7DE2">
      <w:r>
        <w:separator/>
      </w:r>
    </w:p>
  </w:endnote>
  <w:endnote w:type="continuationSeparator" w:id="0">
    <w:p w14:paraId="3AD3EFB8" w14:textId="77777777" w:rsidR="007F7DE2" w:rsidRDefault="007F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C506" w14:textId="77777777" w:rsidR="007F7DE2" w:rsidRDefault="007F7DE2">
      <w:r>
        <w:separator/>
      </w:r>
    </w:p>
  </w:footnote>
  <w:footnote w:type="continuationSeparator" w:id="0">
    <w:p w14:paraId="5AD18519" w14:textId="77777777" w:rsidR="007F7DE2" w:rsidRDefault="007F7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1FE"/>
    <w:multiLevelType w:val="hybridMultilevel"/>
    <w:tmpl w:val="6844820E"/>
    <w:lvl w:ilvl="0" w:tplc="23FE2C92">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D1FB5"/>
    <w:multiLevelType w:val="hybridMultilevel"/>
    <w:tmpl w:val="D8C818A6"/>
    <w:lvl w:ilvl="0" w:tplc="A6D85B44">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361E"/>
    <w:multiLevelType w:val="hybridMultilevel"/>
    <w:tmpl w:val="5994DA48"/>
    <w:lvl w:ilvl="0" w:tplc="F1922372">
      <w:start w:val="3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A7D2A4A"/>
    <w:multiLevelType w:val="hybridMultilevel"/>
    <w:tmpl w:val="3D0C6788"/>
    <w:lvl w:ilvl="0" w:tplc="5C7A1A82">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A5987"/>
    <w:multiLevelType w:val="hybridMultilevel"/>
    <w:tmpl w:val="7430B65C"/>
    <w:lvl w:ilvl="0" w:tplc="B6542A0C">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7127E"/>
    <w:multiLevelType w:val="hybridMultilevel"/>
    <w:tmpl w:val="64D23E24"/>
    <w:lvl w:ilvl="0" w:tplc="D632C3E2">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10"/>
  </w:num>
  <w:num w:numId="5">
    <w:abstractNumId w:val="22"/>
  </w:num>
  <w:num w:numId="6">
    <w:abstractNumId w:val="19"/>
  </w:num>
  <w:num w:numId="7">
    <w:abstractNumId w:val="11"/>
  </w:num>
  <w:num w:numId="8">
    <w:abstractNumId w:val="3"/>
  </w:num>
  <w:num w:numId="9">
    <w:abstractNumId w:val="13"/>
  </w:num>
  <w:num w:numId="10">
    <w:abstractNumId w:val="1"/>
  </w:num>
  <w:num w:numId="11">
    <w:abstractNumId w:val="12"/>
  </w:num>
  <w:num w:numId="12">
    <w:abstractNumId w:val="5"/>
  </w:num>
  <w:num w:numId="13">
    <w:abstractNumId w:val="17"/>
  </w:num>
  <w:num w:numId="14">
    <w:abstractNumId w:val="14"/>
  </w:num>
  <w:num w:numId="15">
    <w:abstractNumId w:val="6"/>
  </w:num>
  <w:num w:numId="16">
    <w:abstractNumId w:val="18"/>
  </w:num>
  <w:num w:numId="17">
    <w:abstractNumId w:val="2"/>
  </w:num>
  <w:num w:numId="18">
    <w:abstractNumId w:val="15"/>
  </w:num>
  <w:num w:numId="19">
    <w:abstractNumId w:val="23"/>
  </w:num>
  <w:num w:numId="20">
    <w:abstractNumId w:val="0"/>
  </w:num>
  <w:num w:numId="21">
    <w:abstractNumId w:val="21"/>
  </w:num>
  <w:num w:numId="22">
    <w:abstractNumId w:val="16"/>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22BF0"/>
    <w:rsid w:val="000441F5"/>
    <w:rsid w:val="00063583"/>
    <w:rsid w:val="00070C6B"/>
    <w:rsid w:val="0008124E"/>
    <w:rsid w:val="00084783"/>
    <w:rsid w:val="00095B88"/>
    <w:rsid w:val="000B15FC"/>
    <w:rsid w:val="000B4EE7"/>
    <w:rsid w:val="000D0050"/>
    <w:rsid w:val="000D700A"/>
    <w:rsid w:val="00104650"/>
    <w:rsid w:val="0010674E"/>
    <w:rsid w:val="00111FEC"/>
    <w:rsid w:val="00126FEE"/>
    <w:rsid w:val="00140695"/>
    <w:rsid w:val="00143BF4"/>
    <w:rsid w:val="0017000E"/>
    <w:rsid w:val="00170655"/>
    <w:rsid w:val="00194B91"/>
    <w:rsid w:val="001A68B9"/>
    <w:rsid w:val="001B293D"/>
    <w:rsid w:val="001B7013"/>
    <w:rsid w:val="001C4CF4"/>
    <w:rsid w:val="001C5050"/>
    <w:rsid w:val="001D446E"/>
    <w:rsid w:val="001D6391"/>
    <w:rsid w:val="001E5F19"/>
    <w:rsid w:val="001F1683"/>
    <w:rsid w:val="001F22DA"/>
    <w:rsid w:val="00205AB3"/>
    <w:rsid w:val="00210164"/>
    <w:rsid w:val="00245255"/>
    <w:rsid w:val="00280484"/>
    <w:rsid w:val="002866C7"/>
    <w:rsid w:val="00296299"/>
    <w:rsid w:val="002A6779"/>
    <w:rsid w:val="002A6C02"/>
    <w:rsid w:val="002B36D8"/>
    <w:rsid w:val="002D28C7"/>
    <w:rsid w:val="002D6B68"/>
    <w:rsid w:val="002E1C04"/>
    <w:rsid w:val="002F0170"/>
    <w:rsid w:val="00306D8F"/>
    <w:rsid w:val="003152AA"/>
    <w:rsid w:val="0033194B"/>
    <w:rsid w:val="00334678"/>
    <w:rsid w:val="00345B92"/>
    <w:rsid w:val="00347768"/>
    <w:rsid w:val="00372214"/>
    <w:rsid w:val="003735C2"/>
    <w:rsid w:val="00382E67"/>
    <w:rsid w:val="003A0C06"/>
    <w:rsid w:val="003A34E5"/>
    <w:rsid w:val="003A7D79"/>
    <w:rsid w:val="003C1C97"/>
    <w:rsid w:val="003C5F9D"/>
    <w:rsid w:val="003D2C57"/>
    <w:rsid w:val="003D5216"/>
    <w:rsid w:val="003F680E"/>
    <w:rsid w:val="00424B1F"/>
    <w:rsid w:val="00437532"/>
    <w:rsid w:val="004414CE"/>
    <w:rsid w:val="00442ACF"/>
    <w:rsid w:val="0045083A"/>
    <w:rsid w:val="004523C0"/>
    <w:rsid w:val="00470B21"/>
    <w:rsid w:val="0047491C"/>
    <w:rsid w:val="00482CA2"/>
    <w:rsid w:val="00482D63"/>
    <w:rsid w:val="004877A0"/>
    <w:rsid w:val="00487C19"/>
    <w:rsid w:val="004943F6"/>
    <w:rsid w:val="004977B1"/>
    <w:rsid w:val="004A7F7C"/>
    <w:rsid w:val="004C59CD"/>
    <w:rsid w:val="004D2FCA"/>
    <w:rsid w:val="004D7880"/>
    <w:rsid w:val="00502949"/>
    <w:rsid w:val="00510267"/>
    <w:rsid w:val="00516F00"/>
    <w:rsid w:val="00523F64"/>
    <w:rsid w:val="005343C0"/>
    <w:rsid w:val="005356A9"/>
    <w:rsid w:val="00540F85"/>
    <w:rsid w:val="00543A4D"/>
    <w:rsid w:val="0056098D"/>
    <w:rsid w:val="0056706A"/>
    <w:rsid w:val="00573F99"/>
    <w:rsid w:val="005749D9"/>
    <w:rsid w:val="005A1A35"/>
    <w:rsid w:val="005C07EF"/>
    <w:rsid w:val="005C41E3"/>
    <w:rsid w:val="005D0B10"/>
    <w:rsid w:val="005D24A6"/>
    <w:rsid w:val="005D5BBF"/>
    <w:rsid w:val="005F3375"/>
    <w:rsid w:val="00612E5A"/>
    <w:rsid w:val="00615D24"/>
    <w:rsid w:val="00655B13"/>
    <w:rsid w:val="006561C6"/>
    <w:rsid w:val="0066052C"/>
    <w:rsid w:val="00692ED1"/>
    <w:rsid w:val="006A36B0"/>
    <w:rsid w:val="006A742C"/>
    <w:rsid w:val="006B5F27"/>
    <w:rsid w:val="006C4777"/>
    <w:rsid w:val="006D525B"/>
    <w:rsid w:val="006E34CA"/>
    <w:rsid w:val="006E5BC5"/>
    <w:rsid w:val="006E64EF"/>
    <w:rsid w:val="006F1578"/>
    <w:rsid w:val="006F5CE9"/>
    <w:rsid w:val="00712B9D"/>
    <w:rsid w:val="00717EAB"/>
    <w:rsid w:val="00723EA2"/>
    <w:rsid w:val="00730650"/>
    <w:rsid w:val="00734A4D"/>
    <w:rsid w:val="00735DE0"/>
    <w:rsid w:val="00745655"/>
    <w:rsid w:val="007459FE"/>
    <w:rsid w:val="00747D76"/>
    <w:rsid w:val="00751F6B"/>
    <w:rsid w:val="00752CF1"/>
    <w:rsid w:val="007543B9"/>
    <w:rsid w:val="00757629"/>
    <w:rsid w:val="007630AF"/>
    <w:rsid w:val="00772DC8"/>
    <w:rsid w:val="00775D78"/>
    <w:rsid w:val="007870DE"/>
    <w:rsid w:val="00790F7C"/>
    <w:rsid w:val="007B2290"/>
    <w:rsid w:val="007C70E9"/>
    <w:rsid w:val="007D73E1"/>
    <w:rsid w:val="007E5059"/>
    <w:rsid w:val="007E5A98"/>
    <w:rsid w:val="007F7DE2"/>
    <w:rsid w:val="008040F0"/>
    <w:rsid w:val="0081352C"/>
    <w:rsid w:val="0081451A"/>
    <w:rsid w:val="00823B51"/>
    <w:rsid w:val="00831AF6"/>
    <w:rsid w:val="00831D59"/>
    <w:rsid w:val="00833329"/>
    <w:rsid w:val="0083541A"/>
    <w:rsid w:val="008427A5"/>
    <w:rsid w:val="00844B48"/>
    <w:rsid w:val="00850776"/>
    <w:rsid w:val="00874A36"/>
    <w:rsid w:val="00876788"/>
    <w:rsid w:val="008A1783"/>
    <w:rsid w:val="008A4612"/>
    <w:rsid w:val="008C2AE7"/>
    <w:rsid w:val="008C7C19"/>
    <w:rsid w:val="008D7DC9"/>
    <w:rsid w:val="008F026F"/>
    <w:rsid w:val="00900657"/>
    <w:rsid w:val="0090149F"/>
    <w:rsid w:val="009070CE"/>
    <w:rsid w:val="009177B5"/>
    <w:rsid w:val="00932955"/>
    <w:rsid w:val="00940B48"/>
    <w:rsid w:val="009748FE"/>
    <w:rsid w:val="00993A38"/>
    <w:rsid w:val="00997C25"/>
    <w:rsid w:val="009A55AA"/>
    <w:rsid w:val="009D076F"/>
    <w:rsid w:val="009D1595"/>
    <w:rsid w:val="009D1952"/>
    <w:rsid w:val="009D1E4A"/>
    <w:rsid w:val="009E159A"/>
    <w:rsid w:val="009E34D5"/>
    <w:rsid w:val="009F5F7D"/>
    <w:rsid w:val="00A05F0B"/>
    <w:rsid w:val="00A1015F"/>
    <w:rsid w:val="00A445E1"/>
    <w:rsid w:val="00A460B1"/>
    <w:rsid w:val="00A55CBB"/>
    <w:rsid w:val="00A61ABC"/>
    <w:rsid w:val="00A61D56"/>
    <w:rsid w:val="00A662C3"/>
    <w:rsid w:val="00A7128C"/>
    <w:rsid w:val="00A84E62"/>
    <w:rsid w:val="00AA078F"/>
    <w:rsid w:val="00AB0C21"/>
    <w:rsid w:val="00AB2C65"/>
    <w:rsid w:val="00AB5248"/>
    <w:rsid w:val="00AC3D84"/>
    <w:rsid w:val="00AD2763"/>
    <w:rsid w:val="00AE512D"/>
    <w:rsid w:val="00AE5578"/>
    <w:rsid w:val="00AF068A"/>
    <w:rsid w:val="00B12917"/>
    <w:rsid w:val="00B271A1"/>
    <w:rsid w:val="00B406BC"/>
    <w:rsid w:val="00B6005A"/>
    <w:rsid w:val="00B619A6"/>
    <w:rsid w:val="00B64103"/>
    <w:rsid w:val="00B75D93"/>
    <w:rsid w:val="00B84052"/>
    <w:rsid w:val="00B949B8"/>
    <w:rsid w:val="00B97B43"/>
    <w:rsid w:val="00BA14B1"/>
    <w:rsid w:val="00BB4922"/>
    <w:rsid w:val="00BC6F40"/>
    <w:rsid w:val="00BC7E22"/>
    <w:rsid w:val="00BD481E"/>
    <w:rsid w:val="00BD66DD"/>
    <w:rsid w:val="00BF0664"/>
    <w:rsid w:val="00BF2228"/>
    <w:rsid w:val="00C0314A"/>
    <w:rsid w:val="00C0418A"/>
    <w:rsid w:val="00C126C3"/>
    <w:rsid w:val="00C20BA1"/>
    <w:rsid w:val="00C215CF"/>
    <w:rsid w:val="00C21F9A"/>
    <w:rsid w:val="00C31744"/>
    <w:rsid w:val="00C31C83"/>
    <w:rsid w:val="00C34A85"/>
    <w:rsid w:val="00C50938"/>
    <w:rsid w:val="00C72BE7"/>
    <w:rsid w:val="00CB1408"/>
    <w:rsid w:val="00CC01F2"/>
    <w:rsid w:val="00CD24DC"/>
    <w:rsid w:val="00CD7C97"/>
    <w:rsid w:val="00CE02EF"/>
    <w:rsid w:val="00CE3DD0"/>
    <w:rsid w:val="00CF4340"/>
    <w:rsid w:val="00D0070A"/>
    <w:rsid w:val="00D06EA0"/>
    <w:rsid w:val="00D16515"/>
    <w:rsid w:val="00D30C27"/>
    <w:rsid w:val="00D31C69"/>
    <w:rsid w:val="00D34277"/>
    <w:rsid w:val="00D73730"/>
    <w:rsid w:val="00D81B03"/>
    <w:rsid w:val="00D91061"/>
    <w:rsid w:val="00D9283F"/>
    <w:rsid w:val="00D93917"/>
    <w:rsid w:val="00D93FB0"/>
    <w:rsid w:val="00DB2277"/>
    <w:rsid w:val="00DB5B1C"/>
    <w:rsid w:val="00DB66ED"/>
    <w:rsid w:val="00DD207A"/>
    <w:rsid w:val="00DF1DB7"/>
    <w:rsid w:val="00DF46E8"/>
    <w:rsid w:val="00E0706A"/>
    <w:rsid w:val="00E13164"/>
    <w:rsid w:val="00E20A43"/>
    <w:rsid w:val="00E264A4"/>
    <w:rsid w:val="00E30BF1"/>
    <w:rsid w:val="00E40683"/>
    <w:rsid w:val="00E41F9B"/>
    <w:rsid w:val="00E4320F"/>
    <w:rsid w:val="00E47030"/>
    <w:rsid w:val="00E70D8B"/>
    <w:rsid w:val="00E7561B"/>
    <w:rsid w:val="00E77340"/>
    <w:rsid w:val="00EB589E"/>
    <w:rsid w:val="00ED535C"/>
    <w:rsid w:val="00ED708C"/>
    <w:rsid w:val="00ED7225"/>
    <w:rsid w:val="00EF340B"/>
    <w:rsid w:val="00F13166"/>
    <w:rsid w:val="00F2312F"/>
    <w:rsid w:val="00F23B87"/>
    <w:rsid w:val="00F45386"/>
    <w:rsid w:val="00F53011"/>
    <w:rsid w:val="00F6124B"/>
    <w:rsid w:val="00F75810"/>
    <w:rsid w:val="00F80983"/>
    <w:rsid w:val="00FA0D45"/>
    <w:rsid w:val="00FA4086"/>
    <w:rsid w:val="00FB3244"/>
    <w:rsid w:val="00FB394C"/>
    <w:rsid w:val="00FC3B92"/>
    <w:rsid w:val="00FC3E75"/>
    <w:rsid w:val="00FD469A"/>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070C6B"/>
    <w:rPr>
      <w:color w:val="605E5C"/>
      <w:shd w:val="clear" w:color="auto" w:fill="E1DFDD"/>
    </w:rPr>
  </w:style>
  <w:style w:type="paragraph" w:styleId="Plattetekst">
    <w:name w:val="Body Text"/>
    <w:basedOn w:val="Standaard"/>
    <w:link w:val="PlattetekstChar"/>
    <w:uiPriority w:val="1"/>
    <w:qFormat/>
    <w:rsid w:val="009A55AA"/>
    <w:pPr>
      <w:widowControl w:val="0"/>
      <w:autoSpaceDE w:val="0"/>
      <w:autoSpaceDN w:val="0"/>
    </w:pPr>
    <w:rPr>
      <w:rFonts w:ascii="Calibri" w:eastAsia="Calibri" w:hAnsi="Calibri" w:cs="Calibri"/>
      <w:sz w:val="22"/>
      <w:szCs w:val="22"/>
      <w:lang w:val="en-US" w:eastAsia="en-US"/>
    </w:rPr>
  </w:style>
  <w:style w:type="character" w:customStyle="1" w:styleId="PlattetekstChar">
    <w:name w:val="Platte tekst Char"/>
    <w:basedOn w:val="Standaardalinea-lettertype"/>
    <w:link w:val="Plattetekst"/>
    <w:uiPriority w:val="1"/>
    <w:rsid w:val="009A55AA"/>
    <w:rPr>
      <w:rFonts w:ascii="Calibri" w:eastAsia="Calibri" w:hAnsi="Calibri" w:cs="Calibri"/>
      <w:sz w:val="22"/>
      <w:szCs w:val="22"/>
      <w:lang w:val="en-US" w:eastAsia="en-US"/>
    </w:rPr>
  </w:style>
  <w:style w:type="paragraph" w:styleId="Lijstalinea">
    <w:name w:val="List Paragraph"/>
    <w:basedOn w:val="Standaard"/>
    <w:uiPriority w:val="34"/>
    <w:qFormat/>
    <w:rsid w:val="0053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health4food.nl/nl/1health4food/show-1/1H4F-verspreiding-en-beheersing-van-Hepatitis-E-virus-op-varkensbedrijv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u.nl/organisatie/faculteit-diergeneeskunde/over-de-faculteit/departementen/gezondheidszorg-landbouwhuisdieren/onderzoek/project-1h4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1health4food.nl/nl/1health4food/show-1/1H4F-verspreiding-en-beheersing-van-Hepatitis-E-virus-op-varkensbedrijven-.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u.nl/organisatie/faculteit-diergeneeskunde/over-de-faculteit/departementen/gezondheidszorg-landbouwhuisdieren/onderzoek/project-1h4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B772-B282-42F6-94A6-E65E71499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5250E-739E-4837-990E-22D686D2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7123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8402</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7</cp:revision>
  <cp:lastPrinted>2018-11-29T13:20:00Z</cp:lastPrinted>
  <dcterms:created xsi:type="dcterms:W3CDTF">2020-01-27T21:37:00Z</dcterms:created>
  <dcterms:modified xsi:type="dcterms:W3CDTF">2020-05-04T10:32:00Z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