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2136" w14:textId="77777777" w:rsidR="00BF2228" w:rsidRPr="007C551A" w:rsidRDefault="00FC3E75" w:rsidP="00BC664E">
      <w:pPr>
        <w:ind w:left="3402" w:firstLine="709"/>
        <w:rPr>
          <w:rFonts w:ascii="Verdana" w:hAnsi="Verdana" w:cs="Arial"/>
          <w:b/>
          <w:lang w:val="en-GB"/>
        </w:rPr>
      </w:pPr>
      <w:r w:rsidRPr="007C551A">
        <w:rPr>
          <w:noProof/>
          <w:lang w:val="en-US" w:eastAsia="en-US"/>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lang w:val="en-US" w:eastAsia="en-US"/>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2C8F078F" w14:textId="77777777" w:rsidR="00111FEC" w:rsidRPr="007C551A" w:rsidRDefault="00111FEC" w:rsidP="0008124E">
      <w:pPr>
        <w:rPr>
          <w:rFonts w:ascii="Verdana" w:hAnsi="Verdana" w:cs="Arial"/>
          <w:b/>
          <w:lang w:val="en-GB"/>
        </w:rPr>
      </w:pPr>
      <w:bookmarkStart w:id="1" w:name="_GoBack"/>
      <w:bookmarkEnd w:id="1"/>
    </w:p>
    <w:p w14:paraId="0621D078"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B315CDD" w14:textId="77777777" w:rsidTr="00126FEE">
        <w:tc>
          <w:tcPr>
            <w:tcW w:w="9060" w:type="dxa"/>
            <w:gridSpan w:val="2"/>
            <w:shd w:val="clear" w:color="auto" w:fill="auto"/>
          </w:tcPr>
          <w:p w14:paraId="5A474510"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A34BCD" w14:paraId="2C6537C9" w14:textId="77777777" w:rsidTr="00126FEE">
        <w:tc>
          <w:tcPr>
            <w:tcW w:w="3397" w:type="dxa"/>
            <w:shd w:val="clear" w:color="auto" w:fill="auto"/>
          </w:tcPr>
          <w:p w14:paraId="2FC47343" w14:textId="022CE1EF" w:rsidR="00C21F9A" w:rsidRPr="00A34BCD" w:rsidRDefault="002F6082" w:rsidP="002F6082">
            <w:pPr>
              <w:rPr>
                <w:rFonts w:ascii="Verdana" w:hAnsi="Verdana" w:cs="Arial"/>
                <w:sz w:val="18"/>
                <w:szCs w:val="18"/>
              </w:rPr>
            </w:pPr>
            <w:r w:rsidRPr="00A34BCD">
              <w:rPr>
                <w:rFonts w:ascii="Verdana" w:hAnsi="Verdana" w:cs="Arial"/>
                <w:sz w:val="18"/>
                <w:szCs w:val="18"/>
              </w:rPr>
              <w:t>PPP</w:t>
            </w:r>
            <w:r w:rsidR="00884DA6" w:rsidRPr="00A34BCD">
              <w:rPr>
                <w:rFonts w:ascii="Verdana" w:hAnsi="Verdana" w:cs="Arial"/>
                <w:sz w:val="18"/>
                <w:szCs w:val="18"/>
              </w:rPr>
              <w:t>-</w:t>
            </w:r>
            <w:proofErr w:type="spellStart"/>
            <w:r w:rsidR="00884DA6" w:rsidRPr="00A34BCD">
              <w:rPr>
                <w:rFonts w:ascii="Verdana" w:hAnsi="Verdana" w:cs="Arial"/>
                <w:sz w:val="18"/>
                <w:szCs w:val="18"/>
              </w:rPr>
              <w:t>number</w:t>
            </w:r>
            <w:proofErr w:type="spellEnd"/>
          </w:p>
        </w:tc>
        <w:tc>
          <w:tcPr>
            <w:tcW w:w="5663" w:type="dxa"/>
            <w:shd w:val="clear" w:color="auto" w:fill="auto"/>
          </w:tcPr>
          <w:p w14:paraId="1E869740" w14:textId="259BC4D9" w:rsidR="00C21F9A" w:rsidRPr="00A34BCD" w:rsidRDefault="00BC664E" w:rsidP="00B75D93">
            <w:pPr>
              <w:rPr>
                <w:rFonts w:ascii="Verdana" w:hAnsi="Verdana" w:cs="Arial"/>
                <w:b/>
                <w:sz w:val="18"/>
                <w:szCs w:val="18"/>
              </w:rPr>
            </w:pPr>
            <w:r w:rsidRPr="00A34BCD">
              <w:rPr>
                <w:rFonts w:ascii="Verdana" w:hAnsi="Verdana" w:cs="Arial"/>
                <w:b/>
                <w:sz w:val="18"/>
                <w:szCs w:val="18"/>
              </w:rPr>
              <w:t>AF-15257</w:t>
            </w:r>
          </w:p>
        </w:tc>
      </w:tr>
      <w:tr w:rsidR="00C21F9A" w:rsidRPr="00A34BCD" w14:paraId="24C5C91A" w14:textId="77777777" w:rsidTr="00126FEE">
        <w:tc>
          <w:tcPr>
            <w:tcW w:w="3397" w:type="dxa"/>
            <w:shd w:val="clear" w:color="auto" w:fill="auto"/>
          </w:tcPr>
          <w:p w14:paraId="4219E313" w14:textId="77777777" w:rsidR="00C21F9A" w:rsidRPr="00A34BCD" w:rsidRDefault="00C21F9A" w:rsidP="00B75D93">
            <w:pPr>
              <w:rPr>
                <w:rFonts w:ascii="Verdana" w:hAnsi="Verdana" w:cs="Arial"/>
                <w:sz w:val="18"/>
                <w:szCs w:val="18"/>
              </w:rPr>
            </w:pPr>
            <w:proofErr w:type="spellStart"/>
            <w:r w:rsidRPr="00A34BCD">
              <w:rPr>
                <w:rFonts w:ascii="Verdana" w:hAnsi="Verdana" w:cs="Arial"/>
                <w:sz w:val="18"/>
                <w:szCs w:val="18"/>
              </w:rPr>
              <w:t>T</w:t>
            </w:r>
            <w:r w:rsidR="00126FEE" w:rsidRPr="00A34BCD">
              <w:rPr>
                <w:rFonts w:ascii="Verdana" w:hAnsi="Verdana" w:cs="Arial"/>
                <w:sz w:val="18"/>
                <w:szCs w:val="18"/>
              </w:rPr>
              <w:t>i</w:t>
            </w:r>
            <w:r w:rsidR="00884DA6" w:rsidRPr="00A34BCD">
              <w:rPr>
                <w:rFonts w:ascii="Verdana" w:hAnsi="Verdana" w:cs="Arial"/>
                <w:sz w:val="18"/>
                <w:szCs w:val="18"/>
              </w:rPr>
              <w:t>tle</w:t>
            </w:r>
            <w:proofErr w:type="spellEnd"/>
          </w:p>
        </w:tc>
        <w:tc>
          <w:tcPr>
            <w:tcW w:w="5663" w:type="dxa"/>
            <w:shd w:val="clear" w:color="auto" w:fill="auto"/>
          </w:tcPr>
          <w:p w14:paraId="76292D8F" w14:textId="28CCF6C8" w:rsidR="00C21F9A" w:rsidRPr="00A34BCD" w:rsidRDefault="00BC664E" w:rsidP="00B75D93">
            <w:pPr>
              <w:rPr>
                <w:rFonts w:ascii="Verdana" w:hAnsi="Verdana" w:cs="Arial"/>
                <w:b/>
                <w:sz w:val="18"/>
                <w:szCs w:val="18"/>
              </w:rPr>
            </w:pPr>
            <w:proofErr w:type="spellStart"/>
            <w:r w:rsidRPr="00A34BCD">
              <w:rPr>
                <w:rFonts w:ascii="Verdana" w:hAnsi="Verdana" w:cs="Arial"/>
                <w:b/>
                <w:sz w:val="18"/>
                <w:szCs w:val="18"/>
              </w:rPr>
              <w:t>Breeders</w:t>
            </w:r>
            <w:proofErr w:type="spellEnd"/>
            <w:r w:rsidRPr="00A34BCD">
              <w:rPr>
                <w:rFonts w:ascii="Verdana" w:hAnsi="Verdana" w:cs="Arial"/>
                <w:b/>
                <w:sz w:val="18"/>
                <w:szCs w:val="18"/>
              </w:rPr>
              <w:t xml:space="preserve"> In Balance</w:t>
            </w:r>
          </w:p>
        </w:tc>
      </w:tr>
      <w:tr w:rsidR="00C21F9A" w:rsidRPr="00A34BCD" w14:paraId="4ECC2686" w14:textId="77777777" w:rsidTr="00126FEE">
        <w:tc>
          <w:tcPr>
            <w:tcW w:w="3397" w:type="dxa"/>
            <w:shd w:val="clear" w:color="auto" w:fill="auto"/>
          </w:tcPr>
          <w:p w14:paraId="52C0B18D" w14:textId="77777777" w:rsidR="00C21F9A" w:rsidRPr="00A34BCD" w:rsidRDefault="00747D76" w:rsidP="00B75D93">
            <w:pPr>
              <w:rPr>
                <w:rFonts w:ascii="Verdana" w:hAnsi="Verdana" w:cs="Arial"/>
                <w:sz w:val="18"/>
                <w:szCs w:val="18"/>
              </w:rPr>
            </w:pPr>
            <w:proofErr w:type="spellStart"/>
            <w:r w:rsidRPr="00A34BCD">
              <w:rPr>
                <w:rFonts w:ascii="Verdana" w:hAnsi="Verdana" w:cs="Arial"/>
                <w:sz w:val="18"/>
                <w:szCs w:val="18"/>
              </w:rPr>
              <w:t>T</w:t>
            </w:r>
            <w:r w:rsidR="00A460B1" w:rsidRPr="00A34BCD">
              <w:rPr>
                <w:rFonts w:ascii="Verdana" w:hAnsi="Verdana" w:cs="Arial"/>
                <w:sz w:val="18"/>
                <w:szCs w:val="18"/>
              </w:rPr>
              <w:t>hem</w:t>
            </w:r>
            <w:r w:rsidR="00884DA6" w:rsidRPr="00A34BCD">
              <w:rPr>
                <w:rFonts w:ascii="Verdana" w:hAnsi="Verdana" w:cs="Arial"/>
                <w:sz w:val="18"/>
                <w:szCs w:val="18"/>
              </w:rPr>
              <w:t>e</w:t>
            </w:r>
            <w:proofErr w:type="spellEnd"/>
          </w:p>
        </w:tc>
        <w:tc>
          <w:tcPr>
            <w:tcW w:w="5663" w:type="dxa"/>
            <w:shd w:val="clear" w:color="auto" w:fill="auto"/>
          </w:tcPr>
          <w:p w14:paraId="45685686" w14:textId="377E412E" w:rsidR="00C21F9A" w:rsidRPr="00A34BCD" w:rsidRDefault="00644144" w:rsidP="00B75D93">
            <w:pPr>
              <w:rPr>
                <w:rFonts w:ascii="Verdana" w:hAnsi="Verdana" w:cs="Arial"/>
                <w:b/>
                <w:sz w:val="18"/>
                <w:szCs w:val="18"/>
              </w:rPr>
            </w:pPr>
            <w:r w:rsidRPr="00A34BCD">
              <w:rPr>
                <w:rFonts w:ascii="Verdana" w:hAnsi="Verdana" w:cs="Arial"/>
                <w:b/>
                <w:sz w:val="18"/>
                <w:szCs w:val="18"/>
              </w:rPr>
              <w:t>A&amp;F Duurzame Veehouderij</w:t>
            </w:r>
          </w:p>
        </w:tc>
      </w:tr>
      <w:tr w:rsidR="00502949" w:rsidRPr="00A34BCD" w14:paraId="48B7F1FA" w14:textId="77777777" w:rsidTr="00126FEE">
        <w:tc>
          <w:tcPr>
            <w:tcW w:w="3397" w:type="dxa"/>
            <w:shd w:val="clear" w:color="auto" w:fill="auto"/>
          </w:tcPr>
          <w:p w14:paraId="08EEC657" w14:textId="77777777" w:rsidR="00502949" w:rsidRPr="00A34BCD" w:rsidRDefault="00884DA6" w:rsidP="00B75D93">
            <w:pPr>
              <w:rPr>
                <w:rFonts w:ascii="Verdana" w:hAnsi="Verdana" w:cs="Arial"/>
                <w:sz w:val="18"/>
                <w:szCs w:val="18"/>
              </w:rPr>
            </w:pPr>
            <w:proofErr w:type="spellStart"/>
            <w:r w:rsidRPr="00A34BCD">
              <w:rPr>
                <w:rFonts w:ascii="Verdana" w:hAnsi="Verdana" w:cs="Arial"/>
                <w:sz w:val="18"/>
                <w:szCs w:val="18"/>
              </w:rPr>
              <w:t>Implementing</w:t>
            </w:r>
            <w:proofErr w:type="spellEnd"/>
            <w:r w:rsidRPr="00A34BCD">
              <w:rPr>
                <w:rFonts w:ascii="Verdana" w:hAnsi="Verdana" w:cs="Arial"/>
                <w:sz w:val="18"/>
                <w:szCs w:val="18"/>
              </w:rPr>
              <w:t xml:space="preserve"> </w:t>
            </w:r>
            <w:proofErr w:type="spellStart"/>
            <w:r w:rsidRPr="00A34BCD">
              <w:rPr>
                <w:rFonts w:ascii="Verdana" w:hAnsi="Verdana" w:cs="Arial"/>
                <w:sz w:val="18"/>
                <w:szCs w:val="18"/>
              </w:rPr>
              <w:t>institute</w:t>
            </w:r>
            <w:proofErr w:type="spellEnd"/>
          </w:p>
        </w:tc>
        <w:tc>
          <w:tcPr>
            <w:tcW w:w="5663" w:type="dxa"/>
            <w:shd w:val="clear" w:color="auto" w:fill="auto"/>
          </w:tcPr>
          <w:p w14:paraId="4B3B9B0C" w14:textId="1CE9009D" w:rsidR="00502949" w:rsidRPr="00A34BCD" w:rsidRDefault="00644144" w:rsidP="00B75D93">
            <w:pPr>
              <w:rPr>
                <w:rFonts w:ascii="Verdana" w:hAnsi="Verdana" w:cs="Arial"/>
                <w:b/>
                <w:sz w:val="18"/>
                <w:szCs w:val="18"/>
              </w:rPr>
            </w:pPr>
            <w:r w:rsidRPr="00A34BCD">
              <w:rPr>
                <w:rFonts w:ascii="Verdana" w:hAnsi="Verdana" w:cs="Arial"/>
                <w:b/>
                <w:sz w:val="18"/>
                <w:szCs w:val="18"/>
              </w:rPr>
              <w:t>Wageningen Livestock Research</w:t>
            </w:r>
          </w:p>
        </w:tc>
      </w:tr>
      <w:tr w:rsidR="00C21F9A" w:rsidRPr="00A34BCD" w14:paraId="688C64E0" w14:textId="77777777" w:rsidTr="00126FEE">
        <w:tc>
          <w:tcPr>
            <w:tcW w:w="3397" w:type="dxa"/>
            <w:shd w:val="clear" w:color="auto" w:fill="auto"/>
          </w:tcPr>
          <w:p w14:paraId="53CADCC2" w14:textId="77777777" w:rsidR="00C21F9A" w:rsidRPr="003739CE" w:rsidRDefault="00884DA6" w:rsidP="00ED708C">
            <w:pPr>
              <w:rPr>
                <w:rFonts w:ascii="Verdana" w:hAnsi="Verdana" w:cs="Arial"/>
                <w:sz w:val="18"/>
                <w:szCs w:val="18"/>
                <w:lang w:val="en-US"/>
              </w:rPr>
            </w:pPr>
            <w:r w:rsidRPr="003739CE">
              <w:rPr>
                <w:rFonts w:ascii="Verdana" w:hAnsi="Verdana" w:cs="Arial"/>
                <w:sz w:val="18"/>
                <w:szCs w:val="18"/>
                <w:lang w:val="en-US"/>
              </w:rPr>
              <w:t>Project</w:t>
            </w:r>
            <w:r w:rsidR="002F6082" w:rsidRPr="003739CE">
              <w:rPr>
                <w:rFonts w:ascii="Verdana" w:hAnsi="Verdana" w:cs="Arial"/>
                <w:sz w:val="18"/>
                <w:szCs w:val="18"/>
                <w:lang w:val="en-US"/>
              </w:rPr>
              <w:t xml:space="preserve"> </w:t>
            </w:r>
            <w:r w:rsidRPr="003739CE">
              <w:rPr>
                <w:rFonts w:ascii="Verdana" w:hAnsi="Verdana" w:cs="Arial"/>
                <w:sz w:val="18"/>
                <w:szCs w:val="18"/>
                <w:lang w:val="en-US"/>
              </w:rPr>
              <w:t>lea</w:t>
            </w:r>
            <w:r w:rsidR="00ED708C" w:rsidRPr="003739CE">
              <w:rPr>
                <w:rFonts w:ascii="Verdana" w:hAnsi="Verdana" w:cs="Arial"/>
                <w:sz w:val="18"/>
                <w:szCs w:val="18"/>
                <w:lang w:val="en-US"/>
              </w:rPr>
              <w:t xml:space="preserve">der </w:t>
            </w:r>
            <w:r w:rsidRPr="003739CE">
              <w:rPr>
                <w:rFonts w:ascii="Verdana" w:hAnsi="Verdana" w:cs="Arial"/>
                <w:sz w:val="18"/>
                <w:szCs w:val="18"/>
                <w:lang w:val="en-US"/>
              </w:rPr>
              <w:t>research</w:t>
            </w:r>
            <w:r w:rsidR="00C215CF" w:rsidRPr="003739CE">
              <w:rPr>
                <w:rFonts w:ascii="Verdana" w:hAnsi="Verdana" w:cs="Arial"/>
                <w:sz w:val="18"/>
                <w:szCs w:val="18"/>
                <w:lang w:val="en-US"/>
              </w:rPr>
              <w:t xml:space="preserve"> </w:t>
            </w:r>
            <w:r w:rsidR="00ED708C" w:rsidRPr="003739CE">
              <w:rPr>
                <w:rFonts w:ascii="Verdana" w:hAnsi="Verdana" w:cs="Arial"/>
                <w:sz w:val="18"/>
                <w:szCs w:val="18"/>
                <w:lang w:val="en-US"/>
              </w:rPr>
              <w:t>(</w:t>
            </w:r>
            <w:r w:rsidRPr="003739CE">
              <w:rPr>
                <w:rFonts w:ascii="Verdana" w:hAnsi="Verdana" w:cs="Arial"/>
                <w:sz w:val="18"/>
                <w:szCs w:val="18"/>
                <w:lang w:val="en-US"/>
              </w:rPr>
              <w:t>name</w:t>
            </w:r>
            <w:r w:rsidR="00C215CF" w:rsidRPr="003739CE">
              <w:rPr>
                <w:rFonts w:ascii="Verdana" w:hAnsi="Verdana" w:cs="Arial"/>
                <w:sz w:val="18"/>
                <w:szCs w:val="18"/>
                <w:lang w:val="en-US"/>
              </w:rPr>
              <w:t xml:space="preserve"> </w:t>
            </w:r>
            <w:r w:rsidR="00D93FB0" w:rsidRPr="003739CE">
              <w:rPr>
                <w:rFonts w:ascii="Verdana" w:hAnsi="Verdana" w:cs="Arial"/>
                <w:sz w:val="18"/>
                <w:szCs w:val="18"/>
                <w:lang w:val="en-US"/>
              </w:rPr>
              <w:t>+</w:t>
            </w:r>
            <w:r w:rsidR="00C215CF" w:rsidRPr="003739CE">
              <w:rPr>
                <w:rFonts w:ascii="Verdana" w:hAnsi="Verdana" w:cs="Arial"/>
                <w:sz w:val="18"/>
                <w:szCs w:val="18"/>
                <w:lang w:val="en-US"/>
              </w:rPr>
              <w:t xml:space="preserve"> </w:t>
            </w:r>
            <w:r w:rsidR="00D93FB0" w:rsidRPr="003739CE">
              <w:rPr>
                <w:rFonts w:ascii="Verdana" w:hAnsi="Verdana" w:cs="Arial"/>
                <w:sz w:val="18"/>
                <w:szCs w:val="18"/>
                <w:lang w:val="en-US"/>
              </w:rPr>
              <w:t>e</w:t>
            </w:r>
            <w:r w:rsidRPr="003739CE">
              <w:rPr>
                <w:rFonts w:ascii="Verdana" w:hAnsi="Verdana" w:cs="Arial"/>
                <w:sz w:val="18"/>
                <w:szCs w:val="18"/>
                <w:lang w:val="en-US"/>
              </w:rPr>
              <w:t>-</w:t>
            </w:r>
            <w:r w:rsidR="00D93FB0" w:rsidRPr="003739CE">
              <w:rPr>
                <w:rFonts w:ascii="Verdana" w:hAnsi="Verdana" w:cs="Arial"/>
                <w:sz w:val="18"/>
                <w:szCs w:val="18"/>
                <w:lang w:val="en-US"/>
              </w:rPr>
              <w:t>mail</w:t>
            </w:r>
            <w:r w:rsidR="002F6082" w:rsidRPr="003739CE">
              <w:rPr>
                <w:rFonts w:ascii="Verdana" w:hAnsi="Verdana" w:cs="Arial"/>
                <w:sz w:val="18"/>
                <w:szCs w:val="18"/>
                <w:lang w:val="en-US"/>
              </w:rPr>
              <w:t xml:space="preserve"> </w:t>
            </w:r>
            <w:r w:rsidR="00C215CF" w:rsidRPr="003739CE">
              <w:rPr>
                <w:rFonts w:ascii="Verdana" w:hAnsi="Verdana" w:cs="Arial"/>
                <w:sz w:val="18"/>
                <w:szCs w:val="18"/>
                <w:lang w:val="en-US"/>
              </w:rPr>
              <w:t>ad</w:t>
            </w:r>
            <w:r w:rsidRPr="003739CE">
              <w:rPr>
                <w:rFonts w:ascii="Verdana" w:hAnsi="Verdana" w:cs="Arial"/>
                <w:sz w:val="18"/>
                <w:szCs w:val="18"/>
                <w:lang w:val="en-US"/>
              </w:rPr>
              <w:t>d</w:t>
            </w:r>
            <w:r w:rsidR="00C215CF" w:rsidRPr="003739CE">
              <w:rPr>
                <w:rFonts w:ascii="Verdana" w:hAnsi="Verdana" w:cs="Arial"/>
                <w:sz w:val="18"/>
                <w:szCs w:val="18"/>
                <w:lang w:val="en-US"/>
              </w:rPr>
              <w:t>res</w:t>
            </w:r>
            <w:r w:rsidRPr="003739CE">
              <w:rPr>
                <w:rFonts w:ascii="Verdana" w:hAnsi="Verdana" w:cs="Arial"/>
                <w:sz w:val="18"/>
                <w:szCs w:val="18"/>
                <w:lang w:val="en-US"/>
              </w:rPr>
              <w:t>s</w:t>
            </w:r>
            <w:r w:rsidR="00ED708C" w:rsidRPr="003739CE">
              <w:rPr>
                <w:rFonts w:ascii="Verdana" w:hAnsi="Verdana" w:cs="Arial"/>
                <w:sz w:val="18"/>
                <w:szCs w:val="18"/>
                <w:lang w:val="en-US"/>
              </w:rPr>
              <w:t>)</w:t>
            </w:r>
          </w:p>
        </w:tc>
        <w:tc>
          <w:tcPr>
            <w:tcW w:w="5663" w:type="dxa"/>
            <w:shd w:val="clear" w:color="auto" w:fill="auto"/>
          </w:tcPr>
          <w:p w14:paraId="2883EF9F" w14:textId="1702B2D2" w:rsidR="00C21F9A" w:rsidRPr="00A34BCD" w:rsidRDefault="00644144" w:rsidP="00B75D93">
            <w:pPr>
              <w:rPr>
                <w:rFonts w:ascii="Verdana" w:hAnsi="Verdana" w:cs="Arial"/>
                <w:b/>
                <w:sz w:val="18"/>
                <w:szCs w:val="18"/>
              </w:rPr>
            </w:pPr>
            <w:r w:rsidRPr="00A34BCD">
              <w:rPr>
                <w:rFonts w:ascii="Verdana" w:hAnsi="Verdana" w:cs="Arial"/>
                <w:b/>
                <w:sz w:val="18"/>
                <w:szCs w:val="18"/>
              </w:rPr>
              <w:t>Dr. ing. R.A. (Rick) van Emous (rick.vanemous@wur.nl)</w:t>
            </w:r>
          </w:p>
        </w:tc>
      </w:tr>
      <w:tr w:rsidR="00C21F9A" w:rsidRPr="00A34BCD" w14:paraId="180623A9" w14:textId="77777777" w:rsidTr="00126FEE">
        <w:tc>
          <w:tcPr>
            <w:tcW w:w="3397" w:type="dxa"/>
            <w:shd w:val="clear" w:color="auto" w:fill="auto"/>
          </w:tcPr>
          <w:p w14:paraId="6D06D577" w14:textId="77777777" w:rsidR="00C21F9A" w:rsidRPr="003739CE" w:rsidRDefault="00884DA6" w:rsidP="00B75D93">
            <w:pPr>
              <w:rPr>
                <w:rFonts w:ascii="Verdana" w:hAnsi="Verdana" w:cs="Arial"/>
                <w:sz w:val="18"/>
                <w:szCs w:val="18"/>
                <w:lang w:val="en-US"/>
              </w:rPr>
            </w:pPr>
            <w:r w:rsidRPr="003739CE">
              <w:rPr>
                <w:rFonts w:ascii="Verdana" w:hAnsi="Verdana" w:cs="Arial"/>
                <w:sz w:val="18"/>
                <w:szCs w:val="18"/>
                <w:lang w:val="en-US"/>
              </w:rPr>
              <w:t>Coordinator</w:t>
            </w:r>
            <w:r w:rsidR="00D20527" w:rsidRPr="003739CE">
              <w:rPr>
                <w:rFonts w:ascii="Verdana" w:hAnsi="Verdana" w:cs="Arial"/>
                <w:sz w:val="18"/>
                <w:szCs w:val="18"/>
                <w:lang w:val="en-US"/>
              </w:rPr>
              <w:t xml:space="preserve"> (on behalf of private partners</w:t>
            </w:r>
            <w:r w:rsidR="00C21F9A" w:rsidRPr="003739CE">
              <w:rPr>
                <w:rFonts w:ascii="Verdana" w:hAnsi="Verdana" w:cs="Arial"/>
                <w:sz w:val="18"/>
                <w:szCs w:val="18"/>
                <w:lang w:val="en-US"/>
              </w:rPr>
              <w:t>)</w:t>
            </w:r>
          </w:p>
        </w:tc>
        <w:tc>
          <w:tcPr>
            <w:tcW w:w="5663" w:type="dxa"/>
            <w:shd w:val="clear" w:color="auto" w:fill="auto"/>
          </w:tcPr>
          <w:p w14:paraId="3A382C3E" w14:textId="276E60C1" w:rsidR="00C21F9A" w:rsidRPr="00A34BCD" w:rsidRDefault="00644144" w:rsidP="00B75D93">
            <w:pPr>
              <w:rPr>
                <w:rFonts w:ascii="Verdana" w:hAnsi="Verdana" w:cs="Arial"/>
                <w:b/>
                <w:sz w:val="18"/>
                <w:szCs w:val="18"/>
              </w:rPr>
            </w:pPr>
            <w:r w:rsidRPr="00A34BCD">
              <w:rPr>
                <w:rFonts w:ascii="Verdana" w:hAnsi="Verdana" w:cs="Arial"/>
                <w:b/>
                <w:sz w:val="18"/>
                <w:szCs w:val="18"/>
              </w:rPr>
              <w:t>MSc M. (Marloes) Busscher</w:t>
            </w:r>
          </w:p>
        </w:tc>
      </w:tr>
      <w:tr w:rsidR="008C2AE7" w:rsidRPr="00A34BCD" w14:paraId="31594E57" w14:textId="77777777" w:rsidTr="00126FEE">
        <w:tc>
          <w:tcPr>
            <w:tcW w:w="3397" w:type="dxa"/>
            <w:shd w:val="clear" w:color="auto" w:fill="auto"/>
          </w:tcPr>
          <w:p w14:paraId="3E92DBC4" w14:textId="5ECC9A69" w:rsidR="008C2AE7" w:rsidRPr="00A34BCD" w:rsidRDefault="008D355E" w:rsidP="00B75D93">
            <w:pPr>
              <w:rPr>
                <w:rFonts w:ascii="Verdana" w:hAnsi="Verdana" w:cs="Arial"/>
                <w:sz w:val="18"/>
                <w:szCs w:val="18"/>
              </w:rPr>
            </w:pPr>
            <w:r w:rsidRPr="00A34BCD">
              <w:rPr>
                <w:rFonts w:ascii="Verdana" w:hAnsi="Verdana" w:cs="Arial"/>
                <w:sz w:val="18"/>
                <w:szCs w:val="18"/>
              </w:rPr>
              <w:t>P</w:t>
            </w:r>
            <w:r w:rsidR="008C2AE7" w:rsidRPr="00A34BCD">
              <w:rPr>
                <w:rFonts w:ascii="Verdana" w:hAnsi="Verdana" w:cs="Arial"/>
                <w:sz w:val="18"/>
                <w:szCs w:val="18"/>
              </w:rPr>
              <w:t>roject</w:t>
            </w:r>
            <w:r w:rsidR="00D20527" w:rsidRPr="00A34BCD">
              <w:rPr>
                <w:rFonts w:ascii="Verdana" w:hAnsi="Verdana" w:cs="Arial"/>
                <w:sz w:val="18"/>
                <w:szCs w:val="18"/>
              </w:rPr>
              <w:t>-</w:t>
            </w:r>
            <w:r w:rsidR="008C2AE7" w:rsidRPr="00A34BCD">
              <w:rPr>
                <w:rFonts w:ascii="Verdana" w:hAnsi="Verdana" w:cs="Arial"/>
                <w:sz w:val="18"/>
                <w:szCs w:val="18"/>
              </w:rPr>
              <w:t>website</w:t>
            </w:r>
            <w:r w:rsidRPr="00A34BCD">
              <w:rPr>
                <w:rFonts w:ascii="Verdana" w:hAnsi="Verdana" w:cs="Arial"/>
                <w:sz w:val="18"/>
                <w:szCs w:val="18"/>
              </w:rPr>
              <w:t xml:space="preserve"> </w:t>
            </w:r>
            <w:proofErr w:type="spellStart"/>
            <w:r w:rsidRPr="00A34BCD">
              <w:rPr>
                <w:rFonts w:ascii="Verdana" w:hAnsi="Verdana" w:cs="Arial"/>
                <w:sz w:val="18"/>
                <w:szCs w:val="18"/>
              </w:rPr>
              <w:t>address</w:t>
            </w:r>
            <w:proofErr w:type="spellEnd"/>
          </w:p>
        </w:tc>
        <w:tc>
          <w:tcPr>
            <w:tcW w:w="5663" w:type="dxa"/>
            <w:shd w:val="clear" w:color="auto" w:fill="auto"/>
          </w:tcPr>
          <w:p w14:paraId="2305D216" w14:textId="48254EBD" w:rsidR="008C2AE7" w:rsidRPr="00A34BCD" w:rsidRDefault="0099615D" w:rsidP="00B75D93">
            <w:pPr>
              <w:rPr>
                <w:rFonts w:ascii="Verdana" w:hAnsi="Verdana" w:cs="Arial"/>
                <w:b/>
                <w:sz w:val="18"/>
                <w:szCs w:val="18"/>
              </w:rPr>
            </w:pPr>
            <w:r w:rsidRPr="00A34BCD">
              <w:rPr>
                <w:rFonts w:ascii="Verdana" w:hAnsi="Verdana" w:cs="Arial"/>
                <w:b/>
                <w:sz w:val="18"/>
                <w:szCs w:val="18"/>
              </w:rPr>
              <w:t>https://www.wur.nl/nl/Onderzoek-Resultaten/Onderzoeksprojecten-LNV/Expertisegebieden/kennisonline/Breeders-in-Balance.htm</w:t>
            </w:r>
          </w:p>
        </w:tc>
      </w:tr>
      <w:tr w:rsidR="00D73730" w:rsidRPr="00A34BCD" w14:paraId="1299C820" w14:textId="77777777" w:rsidTr="00126FEE">
        <w:tc>
          <w:tcPr>
            <w:tcW w:w="3397" w:type="dxa"/>
            <w:shd w:val="clear" w:color="auto" w:fill="auto"/>
          </w:tcPr>
          <w:p w14:paraId="4A1F29DC" w14:textId="6A4C965E" w:rsidR="00D73730" w:rsidRPr="00A34BCD" w:rsidRDefault="00D20527" w:rsidP="008D355E">
            <w:pPr>
              <w:rPr>
                <w:rFonts w:ascii="Verdana" w:hAnsi="Verdana" w:cs="Arial"/>
                <w:sz w:val="18"/>
                <w:szCs w:val="18"/>
              </w:rPr>
            </w:pPr>
            <w:r w:rsidRPr="00A34BCD">
              <w:rPr>
                <w:rFonts w:ascii="Verdana" w:hAnsi="Verdana" w:cs="Arial"/>
                <w:sz w:val="18"/>
                <w:szCs w:val="18"/>
              </w:rPr>
              <w:t>Start date</w:t>
            </w:r>
          </w:p>
        </w:tc>
        <w:tc>
          <w:tcPr>
            <w:tcW w:w="5663" w:type="dxa"/>
            <w:shd w:val="clear" w:color="auto" w:fill="auto"/>
          </w:tcPr>
          <w:p w14:paraId="2895B6FD" w14:textId="1A74EDBB" w:rsidR="00D73730" w:rsidRPr="00A34BCD" w:rsidRDefault="00644144" w:rsidP="00B75D93">
            <w:pPr>
              <w:rPr>
                <w:rFonts w:ascii="Verdana" w:hAnsi="Verdana" w:cs="Arial"/>
                <w:b/>
                <w:sz w:val="18"/>
                <w:szCs w:val="18"/>
              </w:rPr>
            </w:pPr>
            <w:r w:rsidRPr="00A34BCD">
              <w:rPr>
                <w:rFonts w:ascii="Verdana" w:hAnsi="Verdana" w:cs="Arial"/>
                <w:b/>
                <w:sz w:val="18"/>
                <w:szCs w:val="18"/>
              </w:rPr>
              <w:t>1 januari 2016</w:t>
            </w:r>
          </w:p>
        </w:tc>
      </w:tr>
      <w:tr w:rsidR="004977B1" w:rsidRPr="00A34BCD" w14:paraId="14D97F02" w14:textId="77777777" w:rsidTr="00126FEE">
        <w:tc>
          <w:tcPr>
            <w:tcW w:w="3397" w:type="dxa"/>
            <w:shd w:val="clear" w:color="auto" w:fill="auto"/>
          </w:tcPr>
          <w:p w14:paraId="309F40A7" w14:textId="17318764" w:rsidR="004977B1" w:rsidRPr="00A34BCD" w:rsidRDefault="002F6082" w:rsidP="00382E67">
            <w:pPr>
              <w:rPr>
                <w:rFonts w:ascii="Verdana" w:hAnsi="Verdana" w:cs="Arial"/>
                <w:sz w:val="18"/>
                <w:szCs w:val="18"/>
              </w:rPr>
            </w:pPr>
            <w:proofErr w:type="spellStart"/>
            <w:r w:rsidRPr="00A34BCD">
              <w:rPr>
                <w:rFonts w:ascii="Verdana" w:hAnsi="Verdana" w:cs="Arial"/>
                <w:sz w:val="18"/>
                <w:szCs w:val="18"/>
              </w:rPr>
              <w:t>Final</w:t>
            </w:r>
            <w:proofErr w:type="spellEnd"/>
            <w:r w:rsidRPr="00A34BCD">
              <w:rPr>
                <w:rFonts w:ascii="Verdana" w:hAnsi="Verdana" w:cs="Arial"/>
                <w:sz w:val="18"/>
                <w:szCs w:val="18"/>
              </w:rPr>
              <w:t xml:space="preserve"> </w:t>
            </w:r>
            <w:r w:rsidR="00D20527" w:rsidRPr="00A34BCD">
              <w:rPr>
                <w:rFonts w:ascii="Verdana" w:hAnsi="Verdana" w:cs="Arial"/>
                <w:sz w:val="18"/>
                <w:szCs w:val="18"/>
              </w:rPr>
              <w:t>date</w:t>
            </w:r>
          </w:p>
        </w:tc>
        <w:tc>
          <w:tcPr>
            <w:tcW w:w="5663" w:type="dxa"/>
            <w:shd w:val="clear" w:color="auto" w:fill="auto"/>
          </w:tcPr>
          <w:p w14:paraId="68801604" w14:textId="58FD5D77" w:rsidR="004977B1" w:rsidRPr="00A34BCD" w:rsidRDefault="00644144" w:rsidP="00B75D93">
            <w:pPr>
              <w:rPr>
                <w:rFonts w:ascii="Verdana" w:hAnsi="Verdana" w:cs="Arial"/>
                <w:b/>
                <w:sz w:val="18"/>
                <w:szCs w:val="18"/>
              </w:rPr>
            </w:pPr>
            <w:r w:rsidRPr="00A34BCD">
              <w:rPr>
                <w:rFonts w:ascii="Verdana" w:hAnsi="Verdana" w:cs="Arial"/>
                <w:b/>
                <w:sz w:val="18"/>
                <w:szCs w:val="18"/>
              </w:rPr>
              <w:t>31 december 2020 (verlen</w:t>
            </w:r>
            <w:r w:rsidR="00A34BCD" w:rsidRPr="00A34BCD">
              <w:rPr>
                <w:rFonts w:ascii="Verdana" w:hAnsi="Verdana" w:cs="Arial"/>
                <w:b/>
                <w:sz w:val="18"/>
                <w:szCs w:val="18"/>
              </w:rPr>
              <w:t>g</w:t>
            </w:r>
            <w:r w:rsidRPr="00A34BCD">
              <w:rPr>
                <w:rFonts w:ascii="Verdana" w:hAnsi="Verdana" w:cs="Arial"/>
                <w:b/>
                <w:sz w:val="18"/>
                <w:szCs w:val="18"/>
              </w:rPr>
              <w:t>ing met 1 jaar)</w:t>
            </w:r>
          </w:p>
        </w:tc>
      </w:tr>
    </w:tbl>
    <w:p w14:paraId="76EA2440" w14:textId="77777777" w:rsidR="00D93FB0" w:rsidRPr="00A34BCD" w:rsidRDefault="00D93FB0" w:rsidP="00D93FB0">
      <w:pPr>
        <w:rPr>
          <w:rFonts w:ascii="Verdana" w:hAnsi="Verdana" w:cs="Arial"/>
          <w: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A34BCD" w14:paraId="3648EE75" w14:textId="77777777" w:rsidTr="00126FEE">
        <w:tc>
          <w:tcPr>
            <w:tcW w:w="9060" w:type="dxa"/>
            <w:gridSpan w:val="2"/>
            <w:shd w:val="clear" w:color="auto" w:fill="auto"/>
          </w:tcPr>
          <w:p w14:paraId="0F7D91C1" w14:textId="3E3C9069" w:rsidR="00D93FB0" w:rsidRPr="003739CE" w:rsidRDefault="00D20527" w:rsidP="007543B9">
            <w:pPr>
              <w:rPr>
                <w:rFonts w:ascii="Verdana" w:hAnsi="Verdana" w:cs="Arial"/>
                <w:b/>
                <w:sz w:val="18"/>
                <w:szCs w:val="18"/>
                <w:lang w:val="en-US"/>
              </w:rPr>
            </w:pPr>
            <w:r w:rsidRPr="003739CE">
              <w:rPr>
                <w:rFonts w:ascii="Verdana" w:hAnsi="Verdana" w:cs="Arial"/>
                <w:b/>
                <w:sz w:val="18"/>
                <w:szCs w:val="18"/>
                <w:lang w:val="en-US"/>
              </w:rPr>
              <w:t xml:space="preserve">Approval </w:t>
            </w:r>
            <w:r w:rsidR="00B20E08" w:rsidRPr="003739CE">
              <w:rPr>
                <w:rFonts w:ascii="Verdana" w:hAnsi="Verdana" w:cs="Arial"/>
                <w:b/>
                <w:sz w:val="18"/>
                <w:szCs w:val="18"/>
                <w:lang w:val="en-US"/>
              </w:rPr>
              <w:t xml:space="preserve">by </w:t>
            </w:r>
            <w:r w:rsidR="00BA1960" w:rsidRPr="003739CE">
              <w:rPr>
                <w:rFonts w:ascii="Verdana" w:hAnsi="Verdana" w:cs="Arial"/>
                <w:b/>
                <w:sz w:val="18"/>
                <w:szCs w:val="18"/>
                <w:lang w:val="en-US"/>
              </w:rPr>
              <w:t xml:space="preserve">the </w:t>
            </w:r>
            <w:r w:rsidRPr="003739CE">
              <w:rPr>
                <w:rFonts w:ascii="Verdana" w:hAnsi="Verdana" w:cs="Arial"/>
                <w:b/>
                <w:sz w:val="18"/>
                <w:szCs w:val="18"/>
                <w:lang w:val="en-US"/>
              </w:rPr>
              <w:t>coordinator of the c</w:t>
            </w:r>
            <w:r w:rsidR="00D93FB0" w:rsidRPr="003739CE">
              <w:rPr>
                <w:rFonts w:ascii="Verdana" w:hAnsi="Verdana" w:cs="Arial"/>
                <w:b/>
                <w:sz w:val="18"/>
                <w:szCs w:val="18"/>
                <w:lang w:val="en-US"/>
              </w:rPr>
              <w:t xml:space="preserve">onsortium </w:t>
            </w:r>
          </w:p>
          <w:p w14:paraId="5F4D5F2B" w14:textId="11D8EA75" w:rsidR="00D93FB0" w:rsidRPr="00A34BCD" w:rsidRDefault="00D20527" w:rsidP="008D355E">
            <w:pPr>
              <w:rPr>
                <w:rFonts w:ascii="Verdana" w:hAnsi="Verdana"/>
                <w:sz w:val="18"/>
                <w:szCs w:val="18"/>
              </w:rPr>
            </w:pPr>
            <w:r w:rsidRPr="003739CE">
              <w:rPr>
                <w:rFonts w:ascii="Verdana" w:hAnsi="Verdana"/>
                <w:sz w:val="18"/>
                <w:szCs w:val="18"/>
                <w:lang w:val="en-US"/>
              </w:rPr>
              <w:t xml:space="preserve">The annual report </w:t>
            </w:r>
            <w:r w:rsidR="002F6082" w:rsidRPr="003739CE">
              <w:rPr>
                <w:rFonts w:ascii="Verdana" w:hAnsi="Verdana"/>
                <w:sz w:val="18"/>
                <w:szCs w:val="18"/>
                <w:lang w:val="en-US"/>
              </w:rPr>
              <w:t>must</w:t>
            </w:r>
            <w:r w:rsidRPr="003739CE">
              <w:rPr>
                <w:rFonts w:ascii="Verdana" w:hAnsi="Verdana"/>
                <w:sz w:val="18"/>
                <w:szCs w:val="18"/>
                <w:lang w:val="en-US"/>
              </w:rPr>
              <w:t xml:space="preserve"> be discussed with the coordinator of the consortium. </w:t>
            </w:r>
            <w:r w:rsidRPr="00A34BCD">
              <w:rPr>
                <w:rFonts w:ascii="Verdana" w:hAnsi="Verdana"/>
                <w:sz w:val="18"/>
                <w:szCs w:val="18"/>
              </w:rPr>
              <w:t>The “</w:t>
            </w:r>
            <w:proofErr w:type="spellStart"/>
            <w:r w:rsidRPr="00A34BCD">
              <w:rPr>
                <w:rFonts w:ascii="Verdana" w:hAnsi="Verdana"/>
                <w:sz w:val="18"/>
                <w:szCs w:val="18"/>
              </w:rPr>
              <w:t>TKI’s</w:t>
            </w:r>
            <w:proofErr w:type="spellEnd"/>
            <w:r w:rsidRPr="00A34BCD">
              <w:rPr>
                <w:rFonts w:ascii="Verdana" w:hAnsi="Verdana"/>
                <w:sz w:val="18"/>
                <w:szCs w:val="18"/>
              </w:rPr>
              <w:t xml:space="preserve">” </w:t>
            </w:r>
            <w:proofErr w:type="spellStart"/>
            <w:r w:rsidRPr="00A34BCD">
              <w:rPr>
                <w:rFonts w:ascii="Verdana" w:hAnsi="Verdana"/>
                <w:sz w:val="18"/>
                <w:szCs w:val="18"/>
              </w:rPr>
              <w:t>appreciate</w:t>
            </w:r>
            <w:proofErr w:type="spellEnd"/>
            <w:r w:rsidRPr="00A34BCD">
              <w:rPr>
                <w:rFonts w:ascii="Verdana" w:hAnsi="Verdana"/>
                <w:sz w:val="18"/>
                <w:szCs w:val="18"/>
              </w:rPr>
              <w:t xml:space="preserve"> </w:t>
            </w:r>
            <w:proofErr w:type="spellStart"/>
            <w:r w:rsidR="002F6082" w:rsidRPr="00A34BCD">
              <w:rPr>
                <w:rFonts w:ascii="Verdana" w:hAnsi="Verdana"/>
                <w:sz w:val="18"/>
                <w:szCs w:val="18"/>
              </w:rPr>
              <w:t>additional</w:t>
            </w:r>
            <w:proofErr w:type="spellEnd"/>
            <w:r w:rsidR="002F6082" w:rsidRPr="00A34BCD">
              <w:rPr>
                <w:rFonts w:ascii="Verdana" w:hAnsi="Verdana"/>
                <w:sz w:val="18"/>
                <w:szCs w:val="18"/>
              </w:rPr>
              <w:t xml:space="preserve"> </w:t>
            </w:r>
            <w:proofErr w:type="spellStart"/>
            <w:r w:rsidR="002F6082" w:rsidRPr="00A34BCD">
              <w:rPr>
                <w:rFonts w:ascii="Verdana" w:hAnsi="Verdana"/>
                <w:sz w:val="18"/>
                <w:szCs w:val="18"/>
              </w:rPr>
              <w:t>comments</w:t>
            </w:r>
            <w:proofErr w:type="spellEnd"/>
            <w:r w:rsidRPr="00A34BCD">
              <w:rPr>
                <w:rFonts w:ascii="Verdana" w:hAnsi="Verdana"/>
                <w:sz w:val="18"/>
                <w:szCs w:val="18"/>
              </w:rPr>
              <w:t xml:space="preserve"> </w:t>
            </w:r>
            <w:proofErr w:type="spellStart"/>
            <w:r w:rsidRPr="00A34BCD">
              <w:rPr>
                <w:rFonts w:ascii="Verdana" w:hAnsi="Verdana"/>
                <w:sz w:val="18"/>
                <w:szCs w:val="18"/>
              </w:rPr>
              <w:t>concerning</w:t>
            </w:r>
            <w:proofErr w:type="spellEnd"/>
            <w:r w:rsidRPr="00A34BCD">
              <w:rPr>
                <w:rFonts w:ascii="Verdana" w:hAnsi="Verdana"/>
                <w:sz w:val="18"/>
                <w:szCs w:val="18"/>
              </w:rPr>
              <w:t xml:space="preserve"> </w:t>
            </w:r>
            <w:proofErr w:type="spellStart"/>
            <w:r w:rsidRPr="00A34BCD">
              <w:rPr>
                <w:rFonts w:ascii="Verdana" w:hAnsi="Verdana"/>
                <w:sz w:val="18"/>
                <w:szCs w:val="18"/>
              </w:rPr>
              <w:t>the</w:t>
            </w:r>
            <w:proofErr w:type="spellEnd"/>
            <w:r w:rsidRPr="00A34BCD">
              <w:rPr>
                <w:rFonts w:ascii="Verdana" w:hAnsi="Verdana"/>
                <w:sz w:val="18"/>
                <w:szCs w:val="18"/>
              </w:rPr>
              <w:t xml:space="preserve"> </w:t>
            </w:r>
            <w:proofErr w:type="spellStart"/>
            <w:r w:rsidRPr="00A34BCD">
              <w:rPr>
                <w:rFonts w:ascii="Verdana" w:hAnsi="Verdana"/>
                <w:sz w:val="18"/>
                <w:szCs w:val="18"/>
              </w:rPr>
              <w:t>annual</w:t>
            </w:r>
            <w:proofErr w:type="spellEnd"/>
            <w:r w:rsidRPr="00A34BCD">
              <w:rPr>
                <w:rFonts w:ascii="Verdana" w:hAnsi="Verdana"/>
                <w:sz w:val="18"/>
                <w:szCs w:val="18"/>
              </w:rPr>
              <w:t xml:space="preserve"> report. </w:t>
            </w:r>
          </w:p>
        </w:tc>
      </w:tr>
      <w:tr w:rsidR="00D93FB0" w:rsidRPr="007C551A" w14:paraId="64DD91AB" w14:textId="77777777" w:rsidTr="00126FEE">
        <w:tc>
          <w:tcPr>
            <w:tcW w:w="3397" w:type="dxa"/>
            <w:shd w:val="clear" w:color="auto" w:fill="auto"/>
          </w:tcPr>
          <w:p w14:paraId="26F0BF52"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7CE864D5" w14:textId="3AF4F921" w:rsidR="00D93FB0" w:rsidRPr="007C551A" w:rsidRDefault="009943A9" w:rsidP="007543B9">
            <w:pPr>
              <w:rPr>
                <w:rFonts w:ascii="Verdana" w:hAnsi="Verdana"/>
                <w:sz w:val="18"/>
                <w:szCs w:val="18"/>
                <w:lang w:val="en-GB"/>
              </w:rPr>
            </w:pPr>
            <w:r>
              <w:rPr>
                <w:rFonts w:ascii="Verdana" w:hAnsi="Verdana"/>
                <w:sz w:val="18"/>
                <w:szCs w:val="18"/>
                <w:lang w:val="en-GB"/>
              </w:rPr>
              <w:t>X</w:t>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7A713A7C"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3739CE" w14:paraId="0B57AF59" w14:textId="77777777" w:rsidTr="00126FEE">
        <w:tc>
          <w:tcPr>
            <w:tcW w:w="3397" w:type="dxa"/>
            <w:shd w:val="clear" w:color="auto" w:fill="auto"/>
          </w:tcPr>
          <w:p w14:paraId="232A393F" w14:textId="01452D84"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25E2DD7C" w14:textId="77777777" w:rsidR="00D93FB0" w:rsidRPr="007C551A" w:rsidRDefault="00D93FB0" w:rsidP="007543B9">
            <w:pPr>
              <w:rPr>
                <w:rFonts w:ascii="Verdana" w:hAnsi="Verdana" w:cs="Arial"/>
                <w:b/>
                <w:sz w:val="18"/>
                <w:szCs w:val="18"/>
                <w:lang w:val="en-GB"/>
              </w:rPr>
            </w:pPr>
          </w:p>
        </w:tc>
      </w:tr>
    </w:tbl>
    <w:p w14:paraId="3DEE9FE1"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2AA73EB" w14:textId="77777777" w:rsidTr="00717EAB">
        <w:tc>
          <w:tcPr>
            <w:tcW w:w="9060" w:type="dxa"/>
            <w:gridSpan w:val="2"/>
            <w:shd w:val="clear" w:color="auto" w:fill="auto"/>
          </w:tcPr>
          <w:p w14:paraId="06785D93"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7C551A" w14:paraId="46148D3E" w14:textId="77777777" w:rsidTr="00C50938">
        <w:tc>
          <w:tcPr>
            <w:tcW w:w="2425" w:type="dxa"/>
            <w:shd w:val="clear" w:color="auto" w:fill="auto"/>
          </w:tcPr>
          <w:p w14:paraId="702DDBF4"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3141D852" w14:textId="2704F608" w:rsidR="00C50938" w:rsidRPr="006A5BF7" w:rsidRDefault="006A5BF7" w:rsidP="006A5BF7">
            <w:pPr>
              <w:rPr>
                <w:rFonts w:ascii="Verdana" w:hAnsi="Verdana" w:cs="Arial"/>
                <w:b/>
                <w:sz w:val="18"/>
                <w:szCs w:val="18"/>
              </w:rPr>
            </w:pPr>
            <w:r w:rsidRPr="006A5BF7">
              <w:rPr>
                <w:rFonts w:ascii="Verdana" w:hAnsi="Verdana" w:cs="Arial"/>
                <w:b/>
                <w:sz w:val="18"/>
                <w:szCs w:val="18"/>
              </w:rPr>
              <w:t xml:space="preserve">Binnen de </w:t>
            </w:r>
            <w:proofErr w:type="spellStart"/>
            <w:r w:rsidRPr="006A5BF7">
              <w:rPr>
                <w:rFonts w:ascii="Verdana" w:hAnsi="Verdana" w:cs="Arial"/>
                <w:b/>
                <w:sz w:val="18"/>
                <w:szCs w:val="18"/>
              </w:rPr>
              <w:t>vleeskuikenouderdierensector</w:t>
            </w:r>
            <w:proofErr w:type="spellEnd"/>
            <w:r w:rsidRPr="006A5BF7">
              <w:rPr>
                <w:rFonts w:ascii="Verdana" w:hAnsi="Verdana" w:cs="Arial"/>
                <w:b/>
                <w:sz w:val="18"/>
                <w:szCs w:val="18"/>
              </w:rPr>
              <w:t xml:space="preserve"> spelen </w:t>
            </w:r>
            <w:r w:rsidR="00B35030" w:rsidRPr="00B35030">
              <w:rPr>
                <w:rFonts w:ascii="Verdana" w:hAnsi="Verdana" w:cs="Arial"/>
                <w:b/>
                <w:sz w:val="18"/>
                <w:szCs w:val="18"/>
              </w:rPr>
              <w:t xml:space="preserve">de komende jaren </w:t>
            </w:r>
            <w:r w:rsidRPr="006A5BF7">
              <w:rPr>
                <w:rFonts w:ascii="Verdana" w:hAnsi="Verdana" w:cs="Arial"/>
                <w:b/>
                <w:sz w:val="18"/>
                <w:szCs w:val="18"/>
              </w:rPr>
              <w:t>een aantal belangrijke onderwerpen een belangrijke rol. Vanuit</w:t>
            </w:r>
            <w:r w:rsidR="00B35030">
              <w:rPr>
                <w:rFonts w:ascii="Verdana" w:hAnsi="Verdana" w:cs="Arial"/>
                <w:b/>
                <w:sz w:val="18"/>
                <w:szCs w:val="18"/>
              </w:rPr>
              <w:t xml:space="preserve"> de</w:t>
            </w:r>
            <w:r w:rsidRPr="006A5BF7">
              <w:rPr>
                <w:rFonts w:ascii="Verdana" w:hAnsi="Verdana" w:cs="Arial"/>
                <w:b/>
                <w:sz w:val="18"/>
                <w:szCs w:val="18"/>
              </w:rPr>
              <w:t xml:space="preserve"> maatschappij en politiek zijn dit dierenwelzijn (gecontroleerde voeropname, </w:t>
            </w:r>
            <w:proofErr w:type="spellStart"/>
            <w:r w:rsidRPr="006A5BF7">
              <w:rPr>
                <w:rFonts w:ascii="Verdana" w:hAnsi="Verdana" w:cs="Arial"/>
                <w:b/>
                <w:sz w:val="18"/>
                <w:szCs w:val="18"/>
              </w:rPr>
              <w:t>houderij</w:t>
            </w:r>
            <w:proofErr w:type="spellEnd"/>
            <w:r w:rsidRPr="006A5BF7">
              <w:rPr>
                <w:rFonts w:ascii="Verdana" w:hAnsi="Verdana" w:cs="Arial"/>
                <w:b/>
                <w:sz w:val="18"/>
                <w:szCs w:val="18"/>
              </w:rPr>
              <w:t xml:space="preserve"> zonder ingrepen, beschikbaarheid verhoogde rustplaats), milieu (overlast voor de omgeving) en nog verder verminderen van antibiotica (AB) gebruik. Daarnaast zijn binnen de sector milieu (vergunningen), diergezondheid (verminderen uitval) en verbetering van reproductie (economie) noodzakelijk om een gezonde sector te behouden.</w:t>
            </w:r>
          </w:p>
        </w:tc>
      </w:tr>
      <w:tr w:rsidR="00280484" w:rsidRPr="007C551A" w14:paraId="4365EF61" w14:textId="77777777" w:rsidTr="00C50938">
        <w:tc>
          <w:tcPr>
            <w:tcW w:w="2425" w:type="dxa"/>
            <w:shd w:val="clear" w:color="auto" w:fill="auto"/>
          </w:tcPr>
          <w:p w14:paraId="1D7B59FE"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t>Project goals</w:t>
            </w:r>
          </w:p>
          <w:p w14:paraId="20383047" w14:textId="77777777" w:rsidR="00C50938" w:rsidRPr="007C551A" w:rsidRDefault="00C50938" w:rsidP="00C20BA1">
            <w:pPr>
              <w:rPr>
                <w:rFonts w:ascii="Verdana" w:hAnsi="Verdana" w:cs="Arial"/>
                <w:sz w:val="18"/>
                <w:szCs w:val="18"/>
                <w:lang w:val="en-GB"/>
              </w:rPr>
            </w:pPr>
          </w:p>
          <w:p w14:paraId="26A0E6D1" w14:textId="77777777" w:rsidR="00C50938" w:rsidRPr="007C551A" w:rsidRDefault="00C50938" w:rsidP="00C20BA1">
            <w:pPr>
              <w:rPr>
                <w:rFonts w:ascii="Verdana" w:hAnsi="Verdana" w:cs="Arial"/>
                <w:sz w:val="18"/>
                <w:szCs w:val="18"/>
                <w:lang w:val="en-GB"/>
              </w:rPr>
            </w:pPr>
          </w:p>
          <w:p w14:paraId="05C39D4C" w14:textId="77777777" w:rsidR="00C50938" w:rsidRPr="007C551A" w:rsidRDefault="00C50938" w:rsidP="00C20BA1">
            <w:pPr>
              <w:rPr>
                <w:rFonts w:ascii="Verdana" w:hAnsi="Verdana" w:cs="Arial"/>
                <w:sz w:val="18"/>
                <w:szCs w:val="18"/>
                <w:lang w:val="en-GB"/>
              </w:rPr>
            </w:pPr>
          </w:p>
          <w:p w14:paraId="3C761705"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195DED51" w14:textId="69897057" w:rsidR="00280484" w:rsidRPr="009943A9" w:rsidRDefault="009943A9" w:rsidP="00C20BA1">
            <w:pPr>
              <w:rPr>
                <w:rFonts w:ascii="Verdana" w:hAnsi="Verdana" w:cs="Arial"/>
                <w:b/>
                <w:sz w:val="18"/>
                <w:szCs w:val="18"/>
              </w:rPr>
            </w:pPr>
            <w:r w:rsidRPr="009943A9">
              <w:rPr>
                <w:rFonts w:ascii="Verdana" w:hAnsi="Verdana" w:cs="Arial"/>
                <w:b/>
                <w:sz w:val="18"/>
                <w:szCs w:val="18"/>
              </w:rPr>
              <w:t xml:space="preserve">Het doel van deze PPS is het ontwikkelen van integraal duurzame huisvestings- en managementsystemen voor </w:t>
            </w:r>
            <w:proofErr w:type="spellStart"/>
            <w:r w:rsidRPr="009943A9">
              <w:rPr>
                <w:rFonts w:ascii="Verdana" w:hAnsi="Verdana" w:cs="Arial"/>
                <w:b/>
                <w:sz w:val="18"/>
                <w:szCs w:val="18"/>
              </w:rPr>
              <w:t>vleeskuikenouderdieren</w:t>
            </w:r>
            <w:proofErr w:type="spellEnd"/>
            <w:r w:rsidRPr="009943A9">
              <w:rPr>
                <w:rFonts w:ascii="Verdana" w:hAnsi="Verdana" w:cs="Arial"/>
                <w:b/>
                <w:sz w:val="18"/>
                <w:szCs w:val="18"/>
              </w:rPr>
              <w:t xml:space="preserve"> die ontworpen </w:t>
            </w:r>
            <w:r w:rsidR="00B35030">
              <w:rPr>
                <w:rFonts w:ascii="Verdana" w:hAnsi="Verdana" w:cs="Arial"/>
                <w:b/>
                <w:sz w:val="18"/>
                <w:szCs w:val="18"/>
              </w:rPr>
              <w:t>zijn met het oog op verbetering</w:t>
            </w:r>
            <w:r w:rsidRPr="009943A9">
              <w:rPr>
                <w:rFonts w:ascii="Verdana" w:hAnsi="Verdana" w:cs="Arial"/>
                <w:b/>
                <w:sz w:val="18"/>
                <w:szCs w:val="18"/>
              </w:rPr>
              <w:t xml:space="preserve"> van de belangrijkste uitdagingen binnen de gebieden: dierenwelzijn, milieu, diergezondheid  en (re)productie.</w:t>
            </w:r>
          </w:p>
        </w:tc>
      </w:tr>
      <w:bookmarkEnd w:id="4"/>
    </w:tbl>
    <w:p w14:paraId="389D237F" w14:textId="77777777" w:rsidR="00280484" w:rsidRPr="009943A9" w:rsidRDefault="00280484" w:rsidP="00A460B1">
      <w:pPr>
        <w:rPr>
          <w:rFonts w:ascii="Verdana" w:hAnsi="Verdana" w:cs="Arial"/>
          <w:b/>
        </w:rPr>
      </w:pPr>
    </w:p>
    <w:p w14:paraId="7F678F02" w14:textId="7FCD07AD" w:rsidR="009177B5" w:rsidRDefault="009177B5" w:rsidP="00B75D93">
      <w:pPr>
        <w:rPr>
          <w:rFonts w:ascii="Verdana" w:hAnsi="Verdana" w:cs="Arial"/>
          <w:b/>
        </w:rPr>
      </w:pPr>
    </w:p>
    <w:p w14:paraId="77AC7EB7" w14:textId="77777777" w:rsidR="006A5BF7" w:rsidRPr="009943A9" w:rsidRDefault="006A5BF7"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140D37C8" w14:textId="77777777" w:rsidTr="00C50938">
        <w:tc>
          <w:tcPr>
            <w:tcW w:w="9060" w:type="dxa"/>
            <w:gridSpan w:val="2"/>
            <w:shd w:val="clear" w:color="auto" w:fill="auto"/>
          </w:tcPr>
          <w:p w14:paraId="42E631B1"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7C551A" w14:paraId="5FBF5979" w14:textId="77777777" w:rsidTr="00C50938">
        <w:trPr>
          <w:trHeight w:val="878"/>
        </w:trPr>
        <w:tc>
          <w:tcPr>
            <w:tcW w:w="2245" w:type="dxa"/>
            <w:shd w:val="clear" w:color="auto" w:fill="auto"/>
          </w:tcPr>
          <w:p w14:paraId="5A21BD6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5B6B4E9D" w14:textId="77777777" w:rsidR="00C50938" w:rsidRPr="007C551A" w:rsidRDefault="00C50938" w:rsidP="00A460B1">
            <w:pPr>
              <w:rPr>
                <w:rFonts w:ascii="Verdana" w:hAnsi="Verdana"/>
                <w:sz w:val="18"/>
                <w:szCs w:val="18"/>
                <w:lang w:val="en-GB"/>
              </w:rPr>
            </w:pPr>
          </w:p>
          <w:p w14:paraId="3EB3BA19" w14:textId="77777777" w:rsidR="00C50938" w:rsidRPr="007C551A" w:rsidRDefault="00C50938" w:rsidP="00A460B1">
            <w:pPr>
              <w:rPr>
                <w:rFonts w:ascii="Verdana" w:hAnsi="Verdana"/>
                <w:sz w:val="18"/>
                <w:szCs w:val="18"/>
                <w:lang w:val="en-GB"/>
              </w:rPr>
            </w:pPr>
          </w:p>
        </w:tc>
        <w:tc>
          <w:tcPr>
            <w:tcW w:w="6815" w:type="dxa"/>
            <w:shd w:val="clear" w:color="auto" w:fill="auto"/>
          </w:tcPr>
          <w:p w14:paraId="638264FD" w14:textId="77777777" w:rsidR="00C85A18" w:rsidRPr="00C85A18" w:rsidRDefault="00C85A18" w:rsidP="00D13BE6">
            <w:pPr>
              <w:pStyle w:val="Lijstalinea"/>
              <w:numPr>
                <w:ilvl w:val="0"/>
                <w:numId w:val="20"/>
              </w:numPr>
              <w:ind w:left="330"/>
              <w:rPr>
                <w:rFonts w:ascii="Verdana" w:hAnsi="Verdana" w:cs="Arial"/>
                <w:b/>
                <w:sz w:val="18"/>
                <w:szCs w:val="18"/>
              </w:rPr>
            </w:pPr>
            <w:r w:rsidRPr="00C85A18">
              <w:rPr>
                <w:rFonts w:ascii="Verdana" w:hAnsi="Verdana"/>
                <w:b/>
                <w:sz w:val="18"/>
                <w:szCs w:val="18"/>
              </w:rPr>
              <w:t>Uitvoeren experiment dierenwelzijn tijdens de opfokperiode.</w:t>
            </w:r>
          </w:p>
          <w:p w14:paraId="1B01EEA4" w14:textId="77777777" w:rsidR="00C85A18" w:rsidRPr="00C85A18" w:rsidRDefault="00C85A18" w:rsidP="007C0DF0">
            <w:pPr>
              <w:pStyle w:val="Lijstalinea"/>
              <w:numPr>
                <w:ilvl w:val="0"/>
                <w:numId w:val="20"/>
              </w:numPr>
              <w:ind w:left="330"/>
              <w:rPr>
                <w:rFonts w:ascii="Verdana" w:hAnsi="Verdana" w:cs="Arial"/>
                <w:b/>
                <w:sz w:val="18"/>
                <w:szCs w:val="18"/>
              </w:rPr>
            </w:pPr>
            <w:r w:rsidRPr="00C85A18">
              <w:rPr>
                <w:rFonts w:ascii="Verdana" w:hAnsi="Verdana"/>
                <w:b/>
                <w:sz w:val="18"/>
                <w:szCs w:val="18"/>
              </w:rPr>
              <w:t>Praktijk experiment met aangepast mestdrogingssysteem om ammoniakemissie te verlagen.</w:t>
            </w:r>
          </w:p>
          <w:p w14:paraId="08A4E871" w14:textId="32ED129C" w:rsidR="00C50938" w:rsidRDefault="00C85A18" w:rsidP="007C0DF0">
            <w:pPr>
              <w:pStyle w:val="Lijstalinea"/>
              <w:numPr>
                <w:ilvl w:val="0"/>
                <w:numId w:val="20"/>
              </w:numPr>
              <w:ind w:left="330"/>
              <w:rPr>
                <w:rFonts w:ascii="Verdana" w:hAnsi="Verdana" w:cs="Arial"/>
                <w:b/>
                <w:sz w:val="18"/>
                <w:szCs w:val="18"/>
              </w:rPr>
            </w:pPr>
            <w:r w:rsidRPr="00C85A18">
              <w:rPr>
                <w:rFonts w:ascii="Verdana" w:hAnsi="Verdana" w:cs="Arial"/>
                <w:b/>
                <w:sz w:val="18"/>
                <w:szCs w:val="18"/>
              </w:rPr>
              <w:t>Onderzoek naar de oorzaken van borstblaren bij praktijk</w:t>
            </w:r>
            <w:r>
              <w:rPr>
                <w:rFonts w:ascii="Verdana" w:hAnsi="Verdana" w:cs="Arial"/>
                <w:b/>
                <w:sz w:val="18"/>
                <w:szCs w:val="18"/>
              </w:rPr>
              <w:t>k</w:t>
            </w:r>
            <w:r w:rsidRPr="00C85A18">
              <w:rPr>
                <w:rFonts w:ascii="Verdana" w:hAnsi="Verdana" w:cs="Arial"/>
                <w:b/>
                <w:sz w:val="18"/>
                <w:szCs w:val="18"/>
              </w:rPr>
              <w:t>oppels.</w:t>
            </w:r>
          </w:p>
          <w:p w14:paraId="7ED22AC2" w14:textId="46EA05D9" w:rsidR="00C85A18" w:rsidRPr="00C85A18" w:rsidRDefault="00C85A18" w:rsidP="00C85A18">
            <w:pPr>
              <w:pStyle w:val="Lijstalinea"/>
              <w:numPr>
                <w:ilvl w:val="0"/>
                <w:numId w:val="20"/>
              </w:numPr>
              <w:ind w:left="330"/>
              <w:rPr>
                <w:rFonts w:ascii="Verdana" w:hAnsi="Verdana" w:cs="Arial"/>
                <w:b/>
                <w:sz w:val="18"/>
                <w:szCs w:val="18"/>
              </w:rPr>
            </w:pPr>
            <w:r>
              <w:rPr>
                <w:rFonts w:ascii="Verdana" w:hAnsi="Verdana" w:cs="Arial"/>
                <w:b/>
                <w:sz w:val="18"/>
                <w:szCs w:val="18"/>
              </w:rPr>
              <w:t>Onderzoek naar het gebruik van verschillende rustplaatsen tijdens de legperiode.</w:t>
            </w:r>
          </w:p>
        </w:tc>
      </w:tr>
      <w:tr w:rsidR="00C50938" w:rsidRPr="007C551A" w14:paraId="33C3CCEA" w14:textId="77777777" w:rsidTr="00C50938">
        <w:trPr>
          <w:trHeight w:val="876"/>
        </w:trPr>
        <w:tc>
          <w:tcPr>
            <w:tcW w:w="2245" w:type="dxa"/>
            <w:shd w:val="clear" w:color="auto" w:fill="auto"/>
          </w:tcPr>
          <w:p w14:paraId="4AD860AE" w14:textId="77777777" w:rsidR="00C50938" w:rsidRPr="007C551A" w:rsidRDefault="00FC621E" w:rsidP="00A460B1">
            <w:pPr>
              <w:rPr>
                <w:rFonts w:ascii="Verdana" w:hAnsi="Verdana"/>
                <w:sz w:val="18"/>
                <w:szCs w:val="18"/>
                <w:lang w:val="en-GB"/>
              </w:rPr>
            </w:pPr>
            <w:r>
              <w:rPr>
                <w:rFonts w:ascii="Verdana" w:hAnsi="Verdana"/>
                <w:sz w:val="18"/>
                <w:szCs w:val="18"/>
                <w:lang w:val="en-GB"/>
              </w:rPr>
              <w:lastRenderedPageBreak/>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6536D8FB" w14:textId="77777777" w:rsidR="001B7A2F" w:rsidRPr="001B7A2F" w:rsidRDefault="00C85A18" w:rsidP="00C85A18">
            <w:pPr>
              <w:pStyle w:val="Lijstalinea"/>
              <w:numPr>
                <w:ilvl w:val="0"/>
                <w:numId w:val="21"/>
              </w:numPr>
              <w:ind w:left="330" w:hanging="284"/>
              <w:rPr>
                <w:rFonts w:ascii="Verdana" w:hAnsi="Verdana"/>
                <w:b/>
                <w:sz w:val="18"/>
                <w:szCs w:val="18"/>
                <w:u w:val="single"/>
              </w:rPr>
            </w:pPr>
            <w:r w:rsidRPr="001B7A2F">
              <w:rPr>
                <w:rFonts w:ascii="Verdana" w:hAnsi="Verdana"/>
                <w:b/>
                <w:sz w:val="18"/>
                <w:szCs w:val="18"/>
                <w:u w:val="single"/>
              </w:rPr>
              <w:t>Experiment dierenwelzijn opfokperiode uitgevoerd</w:t>
            </w:r>
          </w:p>
          <w:p w14:paraId="5A327A75" w14:textId="00C6B210" w:rsidR="001B7A2F" w:rsidRPr="001B7A2F" w:rsidRDefault="001B7A2F" w:rsidP="009B6B51">
            <w:pPr>
              <w:pStyle w:val="Lijstalinea"/>
              <w:ind w:left="0"/>
              <w:rPr>
                <w:rFonts w:ascii="Verdana" w:hAnsi="Verdana"/>
                <w:b/>
                <w:sz w:val="18"/>
                <w:szCs w:val="18"/>
              </w:rPr>
            </w:pPr>
            <w:r w:rsidRPr="001B7A2F">
              <w:rPr>
                <w:rFonts w:ascii="Verdana" w:hAnsi="Verdana"/>
                <w:b/>
                <w:sz w:val="18"/>
                <w:szCs w:val="18"/>
              </w:rPr>
              <w:t xml:space="preserve">Het experiment is gestart in februari 2019 en liep tot </w:t>
            </w:r>
            <w:r w:rsidR="00C85A18" w:rsidRPr="001B7A2F">
              <w:rPr>
                <w:rFonts w:ascii="Verdana" w:hAnsi="Verdana"/>
                <w:b/>
                <w:sz w:val="18"/>
                <w:szCs w:val="18"/>
              </w:rPr>
              <w:br/>
            </w:r>
            <w:r w:rsidRPr="001B7A2F">
              <w:rPr>
                <w:rFonts w:ascii="Verdana" w:hAnsi="Verdana"/>
                <w:b/>
                <w:sz w:val="18"/>
                <w:szCs w:val="18"/>
              </w:rPr>
              <w:t>november 2019</w:t>
            </w:r>
            <w:r w:rsidR="00B35030">
              <w:rPr>
                <w:rFonts w:ascii="Verdana" w:hAnsi="Verdana"/>
                <w:b/>
                <w:sz w:val="18"/>
                <w:szCs w:val="18"/>
              </w:rPr>
              <w:t xml:space="preserve"> (40 weken)</w:t>
            </w:r>
            <w:r>
              <w:rPr>
                <w:rFonts w:ascii="Verdana" w:hAnsi="Verdana"/>
                <w:b/>
                <w:sz w:val="18"/>
                <w:szCs w:val="18"/>
              </w:rPr>
              <w:t xml:space="preserve">. </w:t>
            </w:r>
            <w:r w:rsidRPr="001B7A2F">
              <w:rPr>
                <w:rFonts w:ascii="Verdana" w:hAnsi="Verdana"/>
                <w:b/>
                <w:sz w:val="18"/>
                <w:szCs w:val="18"/>
              </w:rPr>
              <w:t xml:space="preserve">Het experiment werd opgezet als een 2x2 </w:t>
            </w:r>
            <w:proofErr w:type="spellStart"/>
            <w:r w:rsidRPr="001B7A2F">
              <w:rPr>
                <w:rFonts w:ascii="Verdana" w:hAnsi="Verdana"/>
                <w:b/>
                <w:sz w:val="18"/>
                <w:szCs w:val="18"/>
              </w:rPr>
              <w:t>factorieel</w:t>
            </w:r>
            <w:proofErr w:type="spellEnd"/>
            <w:r w:rsidRPr="001B7A2F">
              <w:rPr>
                <w:rFonts w:ascii="Verdana" w:hAnsi="Verdana"/>
                <w:b/>
                <w:sz w:val="18"/>
                <w:szCs w:val="18"/>
              </w:rPr>
              <w:t xml:space="preserve"> experiment met voersoort en voerfrequentie als behandelingen. Tussen 3 en 23 weken leeftijd kreeg de helft van de kuikens een standaard (controle) voer verstrekt terwijl de andere helft van de dieren een verdund voer </w:t>
            </w:r>
            <w:r w:rsidR="00B35030">
              <w:rPr>
                <w:rFonts w:ascii="Verdana" w:hAnsi="Verdana"/>
                <w:b/>
                <w:sz w:val="18"/>
                <w:szCs w:val="18"/>
              </w:rPr>
              <w:t xml:space="preserve">(met haverdoppen) </w:t>
            </w:r>
            <w:r w:rsidRPr="001B7A2F">
              <w:rPr>
                <w:rFonts w:ascii="Verdana" w:hAnsi="Verdana"/>
                <w:b/>
                <w:sz w:val="18"/>
                <w:szCs w:val="18"/>
              </w:rPr>
              <w:t xml:space="preserve">kreeg. Naast de twee voeders kreeg de helft van de dieren eenmaal per dag de voergift verstrekt (om 08.15 uur), terwijl de andere helft van de dieren tweemaal per dag (om 08.15 en </w:t>
            </w:r>
            <w:r w:rsidR="00B35030">
              <w:rPr>
                <w:rFonts w:ascii="Verdana" w:hAnsi="Verdana"/>
                <w:b/>
                <w:sz w:val="18"/>
                <w:szCs w:val="18"/>
              </w:rPr>
              <w:t>om 12.15 uur</w:t>
            </w:r>
            <w:r w:rsidRPr="001B7A2F">
              <w:rPr>
                <w:rFonts w:ascii="Verdana" w:hAnsi="Verdana"/>
                <w:b/>
                <w:sz w:val="18"/>
                <w:szCs w:val="18"/>
              </w:rPr>
              <w:t>) voer kreeg. Op die manier ontstonden vier verschillende groepen dieren, met van elke groep ze</w:t>
            </w:r>
            <w:r w:rsidR="00B35030">
              <w:rPr>
                <w:rFonts w:ascii="Verdana" w:hAnsi="Verdana"/>
                <w:b/>
                <w:sz w:val="18"/>
                <w:szCs w:val="18"/>
              </w:rPr>
              <w:t>s herhalende hokken (</w:t>
            </w:r>
            <w:r w:rsidR="00B35030" w:rsidRPr="001B7A2F">
              <w:rPr>
                <w:rFonts w:ascii="Verdana" w:hAnsi="Verdana"/>
                <w:b/>
                <w:sz w:val="18"/>
                <w:szCs w:val="18"/>
              </w:rPr>
              <w:t>totaal</w:t>
            </w:r>
            <w:r w:rsidR="00B35030">
              <w:rPr>
                <w:rFonts w:ascii="Verdana" w:hAnsi="Verdana"/>
                <w:b/>
                <w:sz w:val="18"/>
                <w:szCs w:val="18"/>
              </w:rPr>
              <w:t xml:space="preserve"> 24 hokken</w:t>
            </w:r>
            <w:r w:rsidRPr="001B7A2F">
              <w:rPr>
                <w:rFonts w:ascii="Verdana" w:hAnsi="Verdana"/>
                <w:b/>
                <w:sz w:val="18"/>
                <w:szCs w:val="18"/>
              </w:rPr>
              <w:t>):</w:t>
            </w:r>
            <w:r>
              <w:rPr>
                <w:rFonts w:ascii="Verdana" w:hAnsi="Verdana"/>
                <w:b/>
                <w:sz w:val="18"/>
                <w:szCs w:val="18"/>
              </w:rPr>
              <w:t xml:space="preserve"> controlevoer + </w:t>
            </w:r>
            <w:r w:rsidRPr="001B7A2F">
              <w:rPr>
                <w:rFonts w:ascii="Verdana" w:hAnsi="Verdana"/>
                <w:b/>
                <w:sz w:val="18"/>
                <w:szCs w:val="18"/>
              </w:rPr>
              <w:t>eenmaal per dag</w:t>
            </w:r>
            <w:r>
              <w:rPr>
                <w:rFonts w:ascii="Verdana" w:hAnsi="Verdana"/>
                <w:b/>
                <w:sz w:val="18"/>
                <w:szCs w:val="18"/>
              </w:rPr>
              <w:t>, c</w:t>
            </w:r>
            <w:r w:rsidRPr="001B7A2F">
              <w:rPr>
                <w:rFonts w:ascii="Verdana" w:hAnsi="Verdana"/>
                <w:b/>
                <w:sz w:val="18"/>
                <w:szCs w:val="18"/>
              </w:rPr>
              <w:t>ontrolevoer</w:t>
            </w:r>
            <w:r>
              <w:rPr>
                <w:rFonts w:ascii="Verdana" w:hAnsi="Verdana"/>
                <w:b/>
                <w:sz w:val="18"/>
                <w:szCs w:val="18"/>
              </w:rPr>
              <w:t xml:space="preserve"> +</w:t>
            </w:r>
            <w:r w:rsidRPr="001B7A2F">
              <w:rPr>
                <w:rFonts w:ascii="Verdana" w:hAnsi="Verdana"/>
                <w:b/>
                <w:sz w:val="18"/>
                <w:szCs w:val="18"/>
              </w:rPr>
              <w:t xml:space="preserve"> tweemaal per dag</w:t>
            </w:r>
            <w:r>
              <w:rPr>
                <w:rFonts w:ascii="Verdana" w:hAnsi="Verdana"/>
                <w:b/>
                <w:sz w:val="18"/>
                <w:szCs w:val="18"/>
              </w:rPr>
              <w:t>, v</w:t>
            </w:r>
            <w:r w:rsidRPr="001B7A2F">
              <w:rPr>
                <w:rFonts w:ascii="Verdana" w:hAnsi="Verdana"/>
                <w:b/>
                <w:sz w:val="18"/>
                <w:szCs w:val="18"/>
              </w:rPr>
              <w:t>erdund voer</w:t>
            </w:r>
            <w:r>
              <w:rPr>
                <w:rFonts w:ascii="Verdana" w:hAnsi="Verdana"/>
                <w:b/>
                <w:sz w:val="18"/>
                <w:szCs w:val="18"/>
              </w:rPr>
              <w:t xml:space="preserve"> +</w:t>
            </w:r>
            <w:r w:rsidRPr="001B7A2F">
              <w:rPr>
                <w:rFonts w:ascii="Verdana" w:hAnsi="Verdana"/>
                <w:b/>
                <w:sz w:val="18"/>
                <w:szCs w:val="18"/>
              </w:rPr>
              <w:t xml:space="preserve"> eenmaal per dag</w:t>
            </w:r>
            <w:r>
              <w:rPr>
                <w:rFonts w:ascii="Verdana" w:hAnsi="Verdana"/>
                <w:b/>
                <w:sz w:val="18"/>
                <w:szCs w:val="18"/>
              </w:rPr>
              <w:t>, v</w:t>
            </w:r>
            <w:r w:rsidRPr="001B7A2F">
              <w:rPr>
                <w:rFonts w:ascii="Verdana" w:hAnsi="Verdana"/>
                <w:b/>
                <w:sz w:val="18"/>
                <w:szCs w:val="18"/>
              </w:rPr>
              <w:t>erdund voer</w:t>
            </w:r>
            <w:r>
              <w:rPr>
                <w:rFonts w:ascii="Verdana" w:hAnsi="Verdana"/>
                <w:b/>
                <w:sz w:val="18"/>
                <w:szCs w:val="18"/>
              </w:rPr>
              <w:t xml:space="preserve"> +</w:t>
            </w:r>
            <w:r w:rsidRPr="001B7A2F">
              <w:rPr>
                <w:rFonts w:ascii="Verdana" w:hAnsi="Verdana"/>
                <w:b/>
                <w:sz w:val="18"/>
                <w:szCs w:val="18"/>
              </w:rPr>
              <w:t xml:space="preserve"> tweemaal per dag</w:t>
            </w:r>
            <w:r>
              <w:rPr>
                <w:rFonts w:ascii="Verdana" w:hAnsi="Verdana"/>
                <w:b/>
                <w:sz w:val="18"/>
                <w:szCs w:val="18"/>
              </w:rPr>
              <w:t>.</w:t>
            </w:r>
            <w:r>
              <w:rPr>
                <w:rFonts w:ascii="Verdana" w:hAnsi="Verdana"/>
                <w:b/>
                <w:sz w:val="18"/>
                <w:szCs w:val="18"/>
              </w:rPr>
              <w:br/>
            </w:r>
            <w:r w:rsidRPr="001B7A2F">
              <w:rPr>
                <w:rFonts w:ascii="Verdana" w:hAnsi="Verdana"/>
                <w:b/>
                <w:sz w:val="18"/>
                <w:szCs w:val="18"/>
              </w:rPr>
              <w:t>Uit het experiment blijkt</w:t>
            </w:r>
            <w:r>
              <w:rPr>
                <w:rFonts w:ascii="Verdana" w:hAnsi="Verdana"/>
                <w:b/>
                <w:sz w:val="18"/>
                <w:szCs w:val="18"/>
              </w:rPr>
              <w:t xml:space="preserve"> dat</w:t>
            </w:r>
            <w:r w:rsidRPr="001B7A2F">
              <w:rPr>
                <w:rFonts w:ascii="Verdana" w:hAnsi="Verdana"/>
                <w:b/>
                <w:sz w:val="18"/>
                <w:szCs w:val="18"/>
              </w:rPr>
              <w:t>:</w:t>
            </w:r>
          </w:p>
          <w:p w14:paraId="5D90CE6B" w14:textId="61A9CD2D" w:rsidR="001B7A2F" w:rsidRPr="001B7A2F" w:rsidRDefault="009B6B51" w:rsidP="009B6B51">
            <w:pPr>
              <w:pStyle w:val="Lijstalinea"/>
              <w:ind w:left="0"/>
              <w:rPr>
                <w:rFonts w:ascii="Verdana" w:hAnsi="Verdana"/>
                <w:b/>
                <w:sz w:val="18"/>
                <w:szCs w:val="18"/>
              </w:rPr>
            </w:pPr>
            <w:r>
              <w:rPr>
                <w:rFonts w:ascii="Verdana" w:hAnsi="Verdana"/>
                <w:b/>
                <w:sz w:val="18"/>
                <w:szCs w:val="18"/>
              </w:rPr>
              <w:t xml:space="preserve">- </w:t>
            </w:r>
            <w:r w:rsidR="001B7A2F" w:rsidRPr="001B7A2F">
              <w:rPr>
                <w:rFonts w:ascii="Verdana" w:hAnsi="Verdana"/>
                <w:b/>
                <w:sz w:val="18"/>
                <w:szCs w:val="18"/>
              </w:rPr>
              <w:t xml:space="preserve">Het verstrekken van een verdund (met als gevolg een hogere voergift) t.o.v. een controle voer geeft een lagere water/voer-verhouding, hoger </w:t>
            </w:r>
            <w:proofErr w:type="spellStart"/>
            <w:r w:rsidR="001B7A2F" w:rsidRPr="001B7A2F">
              <w:rPr>
                <w:rFonts w:ascii="Verdana" w:hAnsi="Verdana"/>
                <w:b/>
                <w:sz w:val="18"/>
                <w:szCs w:val="18"/>
              </w:rPr>
              <w:t>drogestofgehalte</w:t>
            </w:r>
            <w:proofErr w:type="spellEnd"/>
            <w:r w:rsidR="001B7A2F" w:rsidRPr="001B7A2F">
              <w:rPr>
                <w:rFonts w:ascii="Verdana" w:hAnsi="Verdana"/>
                <w:b/>
                <w:sz w:val="18"/>
                <w:szCs w:val="18"/>
              </w:rPr>
              <w:t xml:space="preserve"> van het strooisel, hogere mestproductie en geen verschil in uniformiteit, wateropname en strooiselkwaliteit.</w:t>
            </w:r>
          </w:p>
          <w:p w14:paraId="6A01D85D" w14:textId="661C48E6" w:rsidR="00C50938" w:rsidRDefault="009B6B51" w:rsidP="009B6B51">
            <w:pPr>
              <w:pStyle w:val="Lijstalinea"/>
              <w:ind w:left="0"/>
              <w:rPr>
                <w:rFonts w:ascii="Verdana" w:hAnsi="Verdana"/>
                <w:b/>
                <w:sz w:val="18"/>
                <w:szCs w:val="18"/>
              </w:rPr>
            </w:pPr>
            <w:r>
              <w:rPr>
                <w:rFonts w:ascii="Verdana" w:hAnsi="Verdana"/>
                <w:b/>
                <w:sz w:val="18"/>
                <w:szCs w:val="18"/>
              </w:rPr>
              <w:t xml:space="preserve">- </w:t>
            </w:r>
            <w:r w:rsidR="001B7A2F" w:rsidRPr="001B7A2F">
              <w:rPr>
                <w:rFonts w:ascii="Verdana" w:hAnsi="Verdana"/>
                <w:b/>
                <w:sz w:val="18"/>
                <w:szCs w:val="18"/>
              </w:rPr>
              <w:t xml:space="preserve">Tweemaal t.o.v. eenmaal per dag voer verstrekken geeft een verbeterde uniformiteit op 10 weken leeftijd, geen verschil in uniformiteit op 20 weken leeftijd, geen verschil in voeropname, wateropname, water/voer-verhouding, </w:t>
            </w:r>
            <w:proofErr w:type="spellStart"/>
            <w:r w:rsidR="001B7A2F" w:rsidRPr="001B7A2F">
              <w:rPr>
                <w:rFonts w:ascii="Verdana" w:hAnsi="Verdana"/>
                <w:b/>
                <w:sz w:val="18"/>
                <w:szCs w:val="18"/>
              </w:rPr>
              <w:t>drogestofgehalte</w:t>
            </w:r>
            <w:proofErr w:type="spellEnd"/>
            <w:r w:rsidR="001B7A2F" w:rsidRPr="001B7A2F">
              <w:rPr>
                <w:rFonts w:ascii="Verdana" w:hAnsi="Verdana"/>
                <w:b/>
                <w:sz w:val="18"/>
                <w:szCs w:val="18"/>
              </w:rPr>
              <w:t xml:space="preserve"> van het strooisel, strooiselkwaliteit en totale mestproductie.</w:t>
            </w:r>
          </w:p>
          <w:p w14:paraId="662589F3" w14:textId="77777777" w:rsidR="009B6B51" w:rsidRPr="001B7A2F" w:rsidRDefault="009B6B51" w:rsidP="009B6B51">
            <w:pPr>
              <w:pStyle w:val="Lijstalinea"/>
              <w:ind w:left="0"/>
              <w:rPr>
                <w:rFonts w:ascii="Verdana" w:hAnsi="Verdana"/>
                <w:b/>
                <w:sz w:val="18"/>
                <w:szCs w:val="18"/>
              </w:rPr>
            </w:pPr>
          </w:p>
          <w:p w14:paraId="7204D802" w14:textId="06E6D2C3" w:rsidR="009B6B51" w:rsidRDefault="00C85A18" w:rsidP="004C5DC5">
            <w:pPr>
              <w:pStyle w:val="Lijstalinea"/>
              <w:numPr>
                <w:ilvl w:val="0"/>
                <w:numId w:val="21"/>
              </w:numPr>
              <w:ind w:left="46" w:firstLine="0"/>
              <w:rPr>
                <w:rFonts w:ascii="Verdana" w:hAnsi="Verdana"/>
                <w:b/>
                <w:sz w:val="18"/>
                <w:szCs w:val="18"/>
              </w:rPr>
            </w:pPr>
            <w:r w:rsidRPr="00C64F0C">
              <w:rPr>
                <w:rFonts w:ascii="Verdana" w:hAnsi="Verdana"/>
                <w:b/>
                <w:sz w:val="18"/>
                <w:szCs w:val="18"/>
                <w:u w:val="single"/>
              </w:rPr>
              <w:t>Praktijk experiment met aangepast mestdrogingssysteem</w:t>
            </w:r>
            <w:r w:rsidRPr="00C64F0C">
              <w:rPr>
                <w:rFonts w:ascii="Verdana" w:hAnsi="Verdana"/>
                <w:b/>
                <w:sz w:val="18"/>
                <w:szCs w:val="18"/>
                <w:u w:val="single"/>
              </w:rPr>
              <w:br/>
            </w:r>
            <w:r w:rsidR="001B7A2F" w:rsidRPr="00C64F0C">
              <w:rPr>
                <w:rFonts w:ascii="Verdana" w:hAnsi="Verdana"/>
                <w:b/>
                <w:sz w:val="18"/>
                <w:szCs w:val="18"/>
              </w:rPr>
              <w:t>Op basis van enkele brainstormsessies en een korte studie is gekomen tot een ontwerp van een praktijkstal waarbij de mest onder de roosters w</w:t>
            </w:r>
            <w:r w:rsidR="00BE5EC4" w:rsidRPr="00C64F0C">
              <w:rPr>
                <w:rFonts w:ascii="Verdana" w:hAnsi="Verdana"/>
                <w:b/>
                <w:sz w:val="18"/>
                <w:szCs w:val="18"/>
              </w:rPr>
              <w:t>o</w:t>
            </w:r>
            <w:r w:rsidR="001B7A2F" w:rsidRPr="00C64F0C">
              <w:rPr>
                <w:rFonts w:ascii="Verdana" w:hAnsi="Verdana"/>
                <w:b/>
                <w:sz w:val="18"/>
                <w:szCs w:val="18"/>
              </w:rPr>
              <w:t>rdt belucht via buizen onder in de mestput</w:t>
            </w:r>
            <w:r w:rsidR="009B6B51" w:rsidRPr="00C64F0C">
              <w:rPr>
                <w:rFonts w:ascii="Verdana" w:hAnsi="Verdana"/>
                <w:b/>
                <w:sz w:val="18"/>
                <w:szCs w:val="18"/>
              </w:rPr>
              <w:t xml:space="preserve"> (vernieuwd </w:t>
            </w:r>
            <w:proofErr w:type="spellStart"/>
            <w:r w:rsidR="009B6B51" w:rsidRPr="00C64F0C">
              <w:rPr>
                <w:rFonts w:ascii="Verdana" w:hAnsi="Verdana"/>
                <w:b/>
                <w:sz w:val="18"/>
                <w:szCs w:val="18"/>
              </w:rPr>
              <w:t>Perfo</w:t>
            </w:r>
            <w:proofErr w:type="spellEnd"/>
            <w:r w:rsidR="009B6B51" w:rsidRPr="00C64F0C">
              <w:rPr>
                <w:rFonts w:ascii="Verdana" w:hAnsi="Verdana"/>
                <w:b/>
                <w:sz w:val="18"/>
                <w:szCs w:val="18"/>
              </w:rPr>
              <w:t>-systeem)</w:t>
            </w:r>
            <w:r w:rsidR="001B7A2F" w:rsidRPr="00C64F0C">
              <w:rPr>
                <w:rFonts w:ascii="Verdana" w:hAnsi="Verdana"/>
                <w:b/>
                <w:sz w:val="18"/>
                <w:szCs w:val="18"/>
              </w:rPr>
              <w:t xml:space="preserve">. Om het effect op de ammoniak emissie vast te leggen zijn metingen </w:t>
            </w:r>
            <w:r w:rsidR="00BE5EC4" w:rsidRPr="00C64F0C">
              <w:rPr>
                <w:rFonts w:ascii="Verdana" w:hAnsi="Verdana"/>
                <w:b/>
                <w:sz w:val="18"/>
                <w:szCs w:val="18"/>
              </w:rPr>
              <w:t>uitgevoerd</w:t>
            </w:r>
            <w:r w:rsidR="001B7A2F" w:rsidRPr="00C64F0C">
              <w:rPr>
                <w:rFonts w:ascii="Verdana" w:hAnsi="Verdana"/>
                <w:b/>
                <w:sz w:val="18"/>
                <w:szCs w:val="18"/>
              </w:rPr>
              <w:t xml:space="preserve"> volgens het in Nederland geldende meetprotocol.</w:t>
            </w:r>
            <w:r w:rsidR="009B6B51" w:rsidRPr="00C64F0C">
              <w:rPr>
                <w:rFonts w:ascii="Verdana" w:hAnsi="Verdana"/>
                <w:b/>
                <w:sz w:val="18"/>
                <w:szCs w:val="18"/>
              </w:rPr>
              <w:br/>
              <w:t xml:space="preserve">Het aangepast systeem gaf slechts een reductie van 4% op de ammoniakemissie. We vermoeden dat het </w:t>
            </w:r>
            <w:proofErr w:type="spellStart"/>
            <w:r w:rsidR="009B6B51" w:rsidRPr="00C64F0C">
              <w:rPr>
                <w:rFonts w:ascii="Verdana" w:hAnsi="Verdana"/>
                <w:b/>
                <w:sz w:val="18"/>
                <w:szCs w:val="18"/>
              </w:rPr>
              <w:t>drogestof</w:t>
            </w:r>
            <w:proofErr w:type="spellEnd"/>
            <w:r w:rsidR="009B6B51" w:rsidRPr="00C64F0C">
              <w:rPr>
                <w:rFonts w:ascii="Verdana" w:hAnsi="Verdana"/>
                <w:b/>
                <w:sz w:val="18"/>
                <w:szCs w:val="18"/>
              </w:rPr>
              <w:t xml:space="preserve"> gehalte in het begin van de legperiode al veel </w:t>
            </w:r>
            <w:r w:rsidR="00C64F0C" w:rsidRPr="00C64F0C">
              <w:rPr>
                <w:rFonts w:ascii="Verdana" w:hAnsi="Verdana"/>
                <w:b/>
                <w:sz w:val="18"/>
                <w:szCs w:val="18"/>
              </w:rPr>
              <w:t xml:space="preserve">had </w:t>
            </w:r>
            <w:r w:rsidR="009B6B51" w:rsidRPr="00C64F0C">
              <w:rPr>
                <w:rFonts w:ascii="Verdana" w:hAnsi="Verdana"/>
                <w:b/>
                <w:sz w:val="18"/>
                <w:szCs w:val="18"/>
              </w:rPr>
              <w:t>hoger moeten zijn om als buffer te dienen voor de verse mest. Als er financiële mogelijkheden zijn willen we in 2020 verder gaan m</w:t>
            </w:r>
            <w:r w:rsidR="00C64F0C">
              <w:rPr>
                <w:rFonts w:ascii="Verdana" w:hAnsi="Verdana"/>
                <w:b/>
                <w:sz w:val="18"/>
                <w:szCs w:val="18"/>
              </w:rPr>
              <w:t xml:space="preserve">et een verder verbeterd systeem om een grotere reductie te verkrijgen. </w:t>
            </w:r>
          </w:p>
          <w:p w14:paraId="23E1CC65" w14:textId="77777777" w:rsidR="00C64F0C" w:rsidRPr="00C64F0C" w:rsidRDefault="00C64F0C" w:rsidP="00C64F0C">
            <w:pPr>
              <w:ind w:left="360"/>
              <w:rPr>
                <w:rFonts w:ascii="Verdana" w:hAnsi="Verdana"/>
                <w:b/>
                <w:sz w:val="18"/>
                <w:szCs w:val="18"/>
              </w:rPr>
            </w:pPr>
          </w:p>
          <w:p w14:paraId="6D470CE5" w14:textId="28BDF9C8" w:rsidR="009B6B51" w:rsidRPr="009B6B51" w:rsidRDefault="00C85A18" w:rsidP="00C85A18">
            <w:pPr>
              <w:pStyle w:val="Lijstalinea"/>
              <w:numPr>
                <w:ilvl w:val="0"/>
                <w:numId w:val="21"/>
              </w:numPr>
              <w:ind w:left="330" w:hanging="284"/>
              <w:rPr>
                <w:rFonts w:ascii="Verdana" w:hAnsi="Verdana"/>
                <w:b/>
                <w:sz w:val="18"/>
                <w:szCs w:val="18"/>
                <w:u w:val="single"/>
              </w:rPr>
            </w:pPr>
            <w:r w:rsidRPr="001B7A2F">
              <w:rPr>
                <w:rFonts w:ascii="Verdana" w:hAnsi="Verdana"/>
                <w:b/>
                <w:sz w:val="18"/>
                <w:szCs w:val="18"/>
                <w:u w:val="single"/>
              </w:rPr>
              <w:t>Oorzaken borstblaren praktijkkoppels</w:t>
            </w:r>
          </w:p>
          <w:p w14:paraId="2AB1C956" w14:textId="1FC43570" w:rsidR="009B6B51" w:rsidRDefault="009B6B51" w:rsidP="009B6B51">
            <w:pPr>
              <w:rPr>
                <w:rFonts w:ascii="Verdana" w:hAnsi="Verdana"/>
                <w:b/>
                <w:sz w:val="18"/>
                <w:szCs w:val="18"/>
              </w:rPr>
            </w:pPr>
            <w:r w:rsidRPr="009B6B51">
              <w:rPr>
                <w:rFonts w:ascii="Verdana" w:hAnsi="Verdana"/>
                <w:b/>
                <w:sz w:val="18"/>
                <w:szCs w:val="18"/>
              </w:rPr>
              <w:t xml:space="preserve">Uit </w:t>
            </w:r>
            <w:r>
              <w:rPr>
                <w:rFonts w:ascii="Verdana" w:hAnsi="Verdana"/>
                <w:b/>
                <w:sz w:val="18"/>
                <w:szCs w:val="18"/>
              </w:rPr>
              <w:t>voorgaand</w:t>
            </w:r>
            <w:r w:rsidRPr="009B6B51">
              <w:rPr>
                <w:rFonts w:ascii="Verdana" w:hAnsi="Verdana"/>
                <w:b/>
                <w:sz w:val="18"/>
                <w:szCs w:val="18"/>
              </w:rPr>
              <w:t xml:space="preserve"> onderzoek </w:t>
            </w:r>
            <w:r>
              <w:rPr>
                <w:rFonts w:ascii="Verdana" w:hAnsi="Verdana"/>
                <w:b/>
                <w:sz w:val="18"/>
                <w:szCs w:val="18"/>
              </w:rPr>
              <w:t xml:space="preserve">bij een praktijkbedrijf </w:t>
            </w:r>
            <w:r w:rsidRPr="009B6B51">
              <w:rPr>
                <w:rFonts w:ascii="Verdana" w:hAnsi="Verdana"/>
                <w:b/>
                <w:sz w:val="18"/>
                <w:szCs w:val="18"/>
              </w:rPr>
              <w:t>ontstonden twee vermoedens</w:t>
            </w:r>
            <w:r>
              <w:rPr>
                <w:rFonts w:ascii="Verdana" w:hAnsi="Verdana"/>
                <w:b/>
                <w:sz w:val="18"/>
                <w:szCs w:val="18"/>
              </w:rPr>
              <w:t xml:space="preserve"> van de veroorzaker van borstblaren:</w:t>
            </w:r>
            <w:r w:rsidRPr="009B6B51">
              <w:rPr>
                <w:rFonts w:ascii="Verdana" w:hAnsi="Verdana"/>
                <w:b/>
                <w:sz w:val="18"/>
                <w:szCs w:val="18"/>
              </w:rPr>
              <w:t xml:space="preserve"> de lay-out van de grill </w:t>
            </w:r>
            <w:r>
              <w:rPr>
                <w:rFonts w:ascii="Verdana" w:hAnsi="Verdana"/>
                <w:b/>
                <w:sz w:val="18"/>
                <w:szCs w:val="18"/>
              </w:rPr>
              <w:t xml:space="preserve">op de voergoten </w:t>
            </w:r>
            <w:r w:rsidRPr="009B6B51">
              <w:rPr>
                <w:rFonts w:ascii="Verdana" w:hAnsi="Verdana"/>
                <w:b/>
                <w:sz w:val="18"/>
                <w:szCs w:val="18"/>
              </w:rPr>
              <w:t xml:space="preserve">en het niet oplieren van de voergoten. Daarom </w:t>
            </w:r>
            <w:r>
              <w:rPr>
                <w:rFonts w:ascii="Verdana" w:hAnsi="Verdana"/>
                <w:b/>
                <w:sz w:val="18"/>
                <w:szCs w:val="18"/>
              </w:rPr>
              <w:t xml:space="preserve">is bij het betreffende bedrijf besloten om bij 2 stallen de </w:t>
            </w:r>
            <w:r w:rsidRPr="009B6B51">
              <w:rPr>
                <w:rFonts w:ascii="Verdana" w:hAnsi="Verdana"/>
                <w:b/>
                <w:sz w:val="18"/>
                <w:szCs w:val="18"/>
              </w:rPr>
              <w:t xml:space="preserve">grillen aan te passen om een </w:t>
            </w:r>
            <w:r>
              <w:rPr>
                <w:rFonts w:ascii="Verdana" w:hAnsi="Verdana"/>
                <w:b/>
                <w:sz w:val="18"/>
                <w:szCs w:val="18"/>
              </w:rPr>
              <w:t>vergelijkend onderzoek te doen.</w:t>
            </w:r>
          </w:p>
          <w:p w14:paraId="4542CA5A" w14:textId="3BDBAFE7" w:rsidR="009B6B51" w:rsidRPr="009B6B51" w:rsidRDefault="009B6B51" w:rsidP="009B6B51">
            <w:pPr>
              <w:rPr>
                <w:rFonts w:ascii="Verdana" w:hAnsi="Verdana"/>
                <w:b/>
                <w:sz w:val="18"/>
                <w:szCs w:val="18"/>
              </w:rPr>
            </w:pPr>
            <w:r w:rsidRPr="009B6B51">
              <w:rPr>
                <w:rFonts w:ascii="Verdana" w:hAnsi="Verdana"/>
                <w:b/>
                <w:sz w:val="18"/>
                <w:szCs w:val="18"/>
              </w:rPr>
              <w:t>Uit het onderzoek blijkt dat door het toepassen van een ‘anti-opzit’ grill de prevalentie van borstblaren bij ouderdieren minimaal vijfmaal lager is. Tevens zijn er indicaties dat de lagere prevalentie aan borstblaren kan resulteren in een lagere uitval en hogere productie.</w:t>
            </w:r>
          </w:p>
          <w:p w14:paraId="4925F61D" w14:textId="77777777" w:rsidR="009B6B51" w:rsidRDefault="009B6B51" w:rsidP="009B6B51">
            <w:pPr>
              <w:rPr>
                <w:rFonts w:ascii="Verdana" w:hAnsi="Verdana"/>
                <w:b/>
                <w:sz w:val="18"/>
                <w:szCs w:val="18"/>
              </w:rPr>
            </w:pPr>
          </w:p>
          <w:p w14:paraId="224DA559" w14:textId="75F8140C" w:rsidR="00C85A18" w:rsidRPr="009B6B51" w:rsidRDefault="009B6B51" w:rsidP="009B6B51">
            <w:pPr>
              <w:rPr>
                <w:rFonts w:ascii="Verdana" w:hAnsi="Verdana"/>
                <w:b/>
                <w:sz w:val="18"/>
                <w:szCs w:val="18"/>
                <w:u w:val="single"/>
              </w:rPr>
            </w:pPr>
            <w:r w:rsidRPr="009B6B51">
              <w:rPr>
                <w:rFonts w:ascii="Verdana" w:hAnsi="Verdana"/>
                <w:b/>
                <w:sz w:val="18"/>
                <w:szCs w:val="18"/>
              </w:rPr>
              <w:t xml:space="preserve"> </w:t>
            </w:r>
          </w:p>
          <w:p w14:paraId="16664B5D" w14:textId="77777777" w:rsidR="001B7A2F" w:rsidRPr="001B7A2F" w:rsidRDefault="00C85A18" w:rsidP="00C85A18">
            <w:pPr>
              <w:pStyle w:val="Lijstalinea"/>
              <w:numPr>
                <w:ilvl w:val="0"/>
                <w:numId w:val="21"/>
              </w:numPr>
              <w:ind w:left="330" w:hanging="284"/>
              <w:rPr>
                <w:rFonts w:ascii="Verdana" w:hAnsi="Verdana"/>
                <w:b/>
                <w:sz w:val="18"/>
                <w:szCs w:val="18"/>
                <w:u w:val="single"/>
              </w:rPr>
            </w:pPr>
            <w:r w:rsidRPr="001B7A2F">
              <w:rPr>
                <w:rFonts w:ascii="Verdana" w:hAnsi="Verdana"/>
                <w:b/>
                <w:sz w:val="18"/>
                <w:szCs w:val="18"/>
                <w:u w:val="single"/>
              </w:rPr>
              <w:t>Preferentie voor verschillende rustplaatsen legperiod</w:t>
            </w:r>
            <w:r w:rsidR="001B7A2F" w:rsidRPr="001B7A2F">
              <w:rPr>
                <w:rFonts w:ascii="Verdana" w:hAnsi="Verdana"/>
                <w:b/>
                <w:sz w:val="18"/>
                <w:szCs w:val="18"/>
                <w:u w:val="single"/>
              </w:rPr>
              <w:t>e</w:t>
            </w:r>
          </w:p>
          <w:p w14:paraId="2E4BFA08" w14:textId="5523497D" w:rsidR="00C50938" w:rsidRPr="009B6B51" w:rsidRDefault="009B6B51" w:rsidP="002D0110">
            <w:pPr>
              <w:ind w:left="46"/>
              <w:rPr>
                <w:rFonts w:ascii="Verdana" w:hAnsi="Verdana"/>
                <w:b/>
                <w:sz w:val="18"/>
                <w:szCs w:val="18"/>
              </w:rPr>
            </w:pPr>
            <w:r>
              <w:rPr>
                <w:rFonts w:ascii="Verdana" w:hAnsi="Verdana"/>
                <w:b/>
                <w:sz w:val="18"/>
                <w:szCs w:val="18"/>
              </w:rPr>
              <w:t xml:space="preserve">Er is een experiment </w:t>
            </w:r>
            <w:r w:rsidR="00C64F0C">
              <w:rPr>
                <w:rFonts w:ascii="Verdana" w:hAnsi="Verdana"/>
                <w:b/>
                <w:sz w:val="18"/>
                <w:szCs w:val="18"/>
              </w:rPr>
              <w:t xml:space="preserve">tussen 40 en 50 weken leeftijd </w:t>
            </w:r>
            <w:r>
              <w:rPr>
                <w:rFonts w:ascii="Verdana" w:hAnsi="Verdana"/>
                <w:b/>
                <w:sz w:val="18"/>
                <w:szCs w:val="18"/>
              </w:rPr>
              <w:t xml:space="preserve">uitgevoerd om </w:t>
            </w:r>
            <w:r w:rsidRPr="009B6B51">
              <w:rPr>
                <w:rFonts w:ascii="Verdana" w:hAnsi="Verdana"/>
                <w:b/>
                <w:sz w:val="18"/>
                <w:szCs w:val="18"/>
              </w:rPr>
              <w:t xml:space="preserve">tijdens de productieperiode </w:t>
            </w:r>
            <w:r w:rsidR="002D0110">
              <w:rPr>
                <w:rFonts w:ascii="Verdana" w:hAnsi="Verdana"/>
                <w:b/>
                <w:sz w:val="18"/>
                <w:szCs w:val="18"/>
              </w:rPr>
              <w:t>te onderzoeken</w:t>
            </w:r>
            <w:r w:rsidRPr="009B6B51">
              <w:rPr>
                <w:rFonts w:ascii="Verdana" w:hAnsi="Verdana"/>
                <w:b/>
                <w:sz w:val="18"/>
                <w:szCs w:val="18"/>
              </w:rPr>
              <w:t xml:space="preserve"> of ouderdieren een voorkeur vertonen voor verhoogde roostervloeren of zitstokken als verhoogde rustplaats.</w:t>
            </w:r>
            <w:r w:rsidR="002D0110">
              <w:rPr>
                <w:rFonts w:ascii="Verdana" w:hAnsi="Verdana"/>
                <w:b/>
                <w:sz w:val="18"/>
                <w:szCs w:val="18"/>
              </w:rPr>
              <w:br/>
              <w:t xml:space="preserve">Het onderzoek loopt nog </w:t>
            </w:r>
            <w:r w:rsidR="00C64F0C">
              <w:rPr>
                <w:rFonts w:ascii="Verdana" w:hAnsi="Verdana"/>
                <w:b/>
                <w:sz w:val="18"/>
                <w:szCs w:val="18"/>
              </w:rPr>
              <w:t xml:space="preserve">verder </w:t>
            </w:r>
            <w:r w:rsidR="002D0110">
              <w:rPr>
                <w:rFonts w:ascii="Verdana" w:hAnsi="Verdana"/>
                <w:b/>
                <w:sz w:val="18"/>
                <w:szCs w:val="18"/>
              </w:rPr>
              <w:t xml:space="preserve">in 2020 </w:t>
            </w:r>
            <w:r w:rsidR="00C64F0C">
              <w:rPr>
                <w:rFonts w:ascii="Verdana" w:hAnsi="Verdana"/>
                <w:b/>
                <w:sz w:val="18"/>
                <w:szCs w:val="18"/>
              </w:rPr>
              <w:t xml:space="preserve">(tot 60 weken leeftijd) </w:t>
            </w:r>
            <w:r w:rsidR="002D0110">
              <w:rPr>
                <w:rFonts w:ascii="Verdana" w:hAnsi="Verdana"/>
                <w:b/>
                <w:sz w:val="18"/>
                <w:szCs w:val="18"/>
              </w:rPr>
              <w:t xml:space="preserve">maar uit de voorlopige resultaten blijkt dat </w:t>
            </w:r>
            <w:r w:rsidR="002D0110" w:rsidRPr="002D0110">
              <w:rPr>
                <w:rFonts w:ascii="Verdana" w:hAnsi="Verdana"/>
                <w:b/>
                <w:sz w:val="18"/>
                <w:szCs w:val="18"/>
              </w:rPr>
              <w:t xml:space="preserve">ouderdieren een duidelijke voorkeur hebben voor een rooster dan een zitstok om </w:t>
            </w:r>
            <w:r w:rsidR="002D0110" w:rsidRPr="002D0110">
              <w:rPr>
                <w:rFonts w:ascii="Verdana" w:hAnsi="Verdana"/>
                <w:b/>
                <w:sz w:val="18"/>
                <w:szCs w:val="18"/>
              </w:rPr>
              <w:lastRenderedPageBreak/>
              <w:t>’s nachts op te rusten. Daarnaast blijkt dat individuele dieren gedurende een langere periode gebruik maken van hetzelfde element om ’s nachts te rusten.</w:t>
            </w:r>
          </w:p>
        </w:tc>
      </w:tr>
      <w:tr w:rsidR="00C50938" w:rsidRPr="007C551A" w14:paraId="4298C7F2" w14:textId="77777777" w:rsidTr="00C50938">
        <w:trPr>
          <w:trHeight w:val="876"/>
        </w:trPr>
        <w:tc>
          <w:tcPr>
            <w:tcW w:w="2245" w:type="dxa"/>
            <w:shd w:val="clear" w:color="auto" w:fill="auto"/>
          </w:tcPr>
          <w:p w14:paraId="7998F5D6" w14:textId="55EFCA50" w:rsidR="00C50938" w:rsidRPr="00C85A18" w:rsidRDefault="00D20527" w:rsidP="008D355E">
            <w:pPr>
              <w:rPr>
                <w:rFonts w:ascii="Verdana" w:hAnsi="Verdana"/>
                <w:sz w:val="18"/>
                <w:szCs w:val="18"/>
              </w:rPr>
            </w:pPr>
            <w:proofErr w:type="spellStart"/>
            <w:r w:rsidRPr="00C85A18">
              <w:rPr>
                <w:rFonts w:ascii="Verdana" w:hAnsi="Verdana"/>
                <w:sz w:val="18"/>
                <w:szCs w:val="18"/>
              </w:rPr>
              <w:lastRenderedPageBreak/>
              <w:t>Planned</w:t>
            </w:r>
            <w:proofErr w:type="spellEnd"/>
            <w:r w:rsidRPr="00C85A18">
              <w:rPr>
                <w:rFonts w:ascii="Verdana" w:hAnsi="Verdana"/>
                <w:sz w:val="18"/>
                <w:szCs w:val="18"/>
              </w:rPr>
              <w:t xml:space="preserve"> </w:t>
            </w:r>
            <w:proofErr w:type="spellStart"/>
            <w:r w:rsidRPr="00C85A18">
              <w:rPr>
                <w:rFonts w:ascii="Verdana" w:hAnsi="Verdana"/>
                <w:sz w:val="18"/>
                <w:szCs w:val="18"/>
              </w:rPr>
              <w:t>results</w:t>
            </w:r>
            <w:proofErr w:type="spellEnd"/>
            <w:r w:rsidRPr="00C85A18">
              <w:rPr>
                <w:rFonts w:ascii="Verdana" w:hAnsi="Verdana"/>
                <w:sz w:val="18"/>
                <w:szCs w:val="18"/>
              </w:rPr>
              <w:t xml:space="preserve"> 20</w:t>
            </w:r>
            <w:r w:rsidR="002F6082" w:rsidRPr="00C85A18">
              <w:rPr>
                <w:rFonts w:ascii="Verdana" w:hAnsi="Verdana"/>
                <w:sz w:val="18"/>
                <w:szCs w:val="18"/>
              </w:rPr>
              <w:t>20</w:t>
            </w:r>
          </w:p>
        </w:tc>
        <w:tc>
          <w:tcPr>
            <w:tcW w:w="6815" w:type="dxa"/>
            <w:shd w:val="clear" w:color="auto" w:fill="auto"/>
          </w:tcPr>
          <w:p w14:paraId="7C1C01DC" w14:textId="40A535DF" w:rsidR="00C50938" w:rsidRDefault="002D0110" w:rsidP="002D0110">
            <w:pPr>
              <w:pStyle w:val="Lijstalinea"/>
              <w:numPr>
                <w:ilvl w:val="0"/>
                <w:numId w:val="22"/>
              </w:numPr>
              <w:ind w:left="330" w:hanging="284"/>
              <w:rPr>
                <w:rFonts w:ascii="Verdana" w:hAnsi="Verdana"/>
                <w:b/>
                <w:sz w:val="18"/>
                <w:szCs w:val="18"/>
              </w:rPr>
            </w:pPr>
            <w:r>
              <w:rPr>
                <w:rFonts w:ascii="Verdana" w:hAnsi="Verdana"/>
                <w:b/>
                <w:sz w:val="18"/>
                <w:szCs w:val="18"/>
              </w:rPr>
              <w:t>Afronden experiment met verhoogde rustplaatsen (artikel, paper en rapport).</w:t>
            </w:r>
          </w:p>
          <w:p w14:paraId="670A536E" w14:textId="765460AC" w:rsidR="002D0110" w:rsidRDefault="002D0110" w:rsidP="00023CCD">
            <w:pPr>
              <w:pStyle w:val="Lijstalinea"/>
              <w:numPr>
                <w:ilvl w:val="0"/>
                <w:numId w:val="22"/>
              </w:numPr>
              <w:ind w:left="330" w:hanging="284"/>
              <w:rPr>
                <w:rFonts w:ascii="Verdana" w:hAnsi="Verdana"/>
                <w:b/>
                <w:sz w:val="18"/>
                <w:szCs w:val="18"/>
              </w:rPr>
            </w:pPr>
            <w:r w:rsidRPr="002D0110">
              <w:rPr>
                <w:rFonts w:ascii="Verdana" w:hAnsi="Verdana"/>
                <w:b/>
                <w:sz w:val="18"/>
                <w:szCs w:val="18"/>
              </w:rPr>
              <w:t xml:space="preserve">Metingen aan ammoniakemissie bij een </w:t>
            </w:r>
            <w:r w:rsidR="00264124">
              <w:rPr>
                <w:rFonts w:ascii="Verdana" w:hAnsi="Verdana"/>
                <w:b/>
                <w:sz w:val="18"/>
                <w:szCs w:val="18"/>
              </w:rPr>
              <w:t>verbeterd</w:t>
            </w:r>
            <w:r>
              <w:rPr>
                <w:rFonts w:ascii="Verdana" w:hAnsi="Verdana"/>
                <w:b/>
                <w:sz w:val="18"/>
                <w:szCs w:val="18"/>
              </w:rPr>
              <w:t xml:space="preserve"> huisvestingssysteem.</w:t>
            </w:r>
          </w:p>
          <w:p w14:paraId="33EA7084" w14:textId="5C1347EF" w:rsidR="002D0110" w:rsidRDefault="002D0110" w:rsidP="00023CCD">
            <w:pPr>
              <w:pStyle w:val="Lijstalinea"/>
              <w:numPr>
                <w:ilvl w:val="0"/>
                <w:numId w:val="22"/>
              </w:numPr>
              <w:ind w:left="330" w:hanging="284"/>
              <w:rPr>
                <w:rFonts w:ascii="Verdana" w:hAnsi="Verdana"/>
                <w:b/>
                <w:sz w:val="18"/>
                <w:szCs w:val="18"/>
              </w:rPr>
            </w:pPr>
            <w:r>
              <w:rPr>
                <w:rFonts w:ascii="Verdana" w:hAnsi="Verdana"/>
                <w:b/>
                <w:sz w:val="18"/>
                <w:szCs w:val="18"/>
              </w:rPr>
              <w:t>Schrijven van een artikel Pluimveehouderij over voorkomen van borstblaren.</w:t>
            </w:r>
          </w:p>
          <w:p w14:paraId="57C75478" w14:textId="190137C9" w:rsidR="002D0110" w:rsidRDefault="002D0110" w:rsidP="002D0110">
            <w:pPr>
              <w:pStyle w:val="Lijstalinea"/>
              <w:numPr>
                <w:ilvl w:val="0"/>
                <w:numId w:val="22"/>
              </w:numPr>
              <w:ind w:left="330" w:hanging="284"/>
              <w:rPr>
                <w:rFonts w:ascii="Verdana" w:hAnsi="Verdana"/>
                <w:b/>
                <w:sz w:val="18"/>
                <w:szCs w:val="18"/>
              </w:rPr>
            </w:pPr>
            <w:r>
              <w:rPr>
                <w:rFonts w:ascii="Verdana" w:hAnsi="Verdana"/>
                <w:b/>
                <w:sz w:val="18"/>
                <w:szCs w:val="18"/>
              </w:rPr>
              <w:t>Schrijven van een artikel Pluimveehouderij over het onderzoek naar aangepast huisvestingssystem op ammoniakemissie.</w:t>
            </w:r>
          </w:p>
          <w:p w14:paraId="50720E3B" w14:textId="14E0A90C" w:rsidR="00C50938" w:rsidRPr="00C85A18" w:rsidRDefault="00264124" w:rsidP="00264124">
            <w:pPr>
              <w:pStyle w:val="Lijstalinea"/>
              <w:numPr>
                <w:ilvl w:val="0"/>
                <w:numId w:val="22"/>
              </w:numPr>
              <w:ind w:left="330" w:hanging="284"/>
              <w:rPr>
                <w:rFonts w:ascii="Verdana" w:hAnsi="Verdana"/>
                <w:b/>
                <w:sz w:val="18"/>
                <w:szCs w:val="18"/>
              </w:rPr>
            </w:pPr>
            <w:r w:rsidRPr="00264124">
              <w:rPr>
                <w:rFonts w:ascii="Verdana" w:hAnsi="Verdana"/>
                <w:b/>
                <w:sz w:val="18"/>
                <w:szCs w:val="18"/>
              </w:rPr>
              <w:t xml:space="preserve">Organiseren van </w:t>
            </w:r>
            <w:r w:rsidR="00C64F0C">
              <w:rPr>
                <w:rFonts w:ascii="Verdana" w:hAnsi="Verdana"/>
                <w:b/>
                <w:sz w:val="18"/>
                <w:szCs w:val="18"/>
              </w:rPr>
              <w:t xml:space="preserve">een </w:t>
            </w:r>
            <w:r w:rsidRPr="00264124">
              <w:rPr>
                <w:rFonts w:ascii="Verdana" w:hAnsi="Verdana"/>
                <w:b/>
                <w:sz w:val="18"/>
                <w:szCs w:val="18"/>
              </w:rPr>
              <w:t xml:space="preserve">afsluitend symposium </w:t>
            </w:r>
            <w:r w:rsidR="00DC7202">
              <w:rPr>
                <w:rFonts w:ascii="Verdana" w:hAnsi="Verdana"/>
                <w:b/>
                <w:sz w:val="18"/>
                <w:szCs w:val="18"/>
              </w:rPr>
              <w:t xml:space="preserve">resultaten van </w:t>
            </w:r>
            <w:proofErr w:type="spellStart"/>
            <w:r w:rsidR="00DC7202">
              <w:rPr>
                <w:rFonts w:ascii="Verdana" w:hAnsi="Verdana"/>
                <w:b/>
                <w:sz w:val="18"/>
                <w:szCs w:val="18"/>
              </w:rPr>
              <w:t>Breeders</w:t>
            </w:r>
            <w:proofErr w:type="spellEnd"/>
            <w:r w:rsidR="00DC7202">
              <w:rPr>
                <w:rFonts w:ascii="Verdana" w:hAnsi="Verdana"/>
                <w:b/>
                <w:sz w:val="18"/>
                <w:szCs w:val="18"/>
              </w:rPr>
              <w:t xml:space="preserve"> In Balance</w:t>
            </w:r>
            <w:r w:rsidRPr="00264124">
              <w:rPr>
                <w:rFonts w:ascii="Verdana" w:hAnsi="Verdana"/>
                <w:b/>
                <w:sz w:val="18"/>
                <w:szCs w:val="18"/>
              </w:rPr>
              <w:t>.</w:t>
            </w:r>
          </w:p>
        </w:tc>
      </w:tr>
    </w:tbl>
    <w:p w14:paraId="7A3B78EF" w14:textId="77777777" w:rsidR="00BC7E22" w:rsidRPr="00C85A18" w:rsidRDefault="00BC7E22" w:rsidP="00BC7E22">
      <w:pPr>
        <w:rPr>
          <w:rFonts w:ascii="Verdana" w:hAnsi="Verdana" w:cs="Arial"/>
          <w:sz w:val="18"/>
          <w:szCs w:val="18"/>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3739CE" w14:paraId="2338A1F2" w14:textId="77777777" w:rsidTr="00FB3244">
        <w:tc>
          <w:tcPr>
            <w:tcW w:w="9214" w:type="dxa"/>
            <w:shd w:val="clear" w:color="auto" w:fill="auto"/>
          </w:tcPr>
          <w:p w14:paraId="569B69DA" w14:textId="459F94D5" w:rsidR="00BC7E22" w:rsidRPr="007C551A" w:rsidRDefault="00D20527">
            <w:pPr>
              <w:rPr>
                <w:rFonts w:ascii="Verdana" w:hAnsi="Verdana" w:cs="Arial"/>
                <w:sz w:val="18"/>
                <w:szCs w:val="18"/>
                <w:lang w:val="en-GB"/>
              </w:rPr>
            </w:pPr>
            <w:r w:rsidRPr="00264124">
              <w:rPr>
                <w:rFonts w:ascii="Verdana" w:hAnsi="Verdana" w:cs="Arial"/>
                <w:b/>
                <w:sz w:val="18"/>
                <w:szCs w:val="18"/>
                <w:lang w:val="en-US"/>
              </w:rPr>
              <w:t>Deliverables</w:t>
            </w:r>
            <w:r w:rsidR="00BA1960" w:rsidRPr="00264124">
              <w:rPr>
                <w:rFonts w:ascii="Verdana" w:hAnsi="Verdana" w:cs="Arial"/>
                <w:b/>
                <w:sz w:val="18"/>
                <w:szCs w:val="18"/>
                <w:lang w:val="en-US"/>
              </w:rPr>
              <w:t>/</w:t>
            </w:r>
            <w:r w:rsidRPr="00264124">
              <w:rPr>
                <w:rFonts w:ascii="Verdana" w:hAnsi="Verdana" w:cs="Arial"/>
                <w:b/>
                <w:sz w:val="18"/>
                <w:szCs w:val="18"/>
                <w:lang w:val="en-US"/>
              </w:rPr>
              <w:t>products</w:t>
            </w:r>
            <w:r w:rsidR="00BC7E22" w:rsidRPr="00264124">
              <w:rPr>
                <w:rFonts w:ascii="Verdana" w:hAnsi="Verdana" w:cs="Arial"/>
                <w:b/>
                <w:sz w:val="18"/>
                <w:szCs w:val="18"/>
                <w:lang w:val="en-US"/>
              </w:rPr>
              <w:t xml:space="preserve"> in 201</w:t>
            </w:r>
            <w:r w:rsidR="00084783" w:rsidRPr="00264124">
              <w:rPr>
                <w:rFonts w:ascii="Verdana" w:hAnsi="Verdana" w:cs="Arial"/>
                <w:b/>
                <w:sz w:val="18"/>
                <w:szCs w:val="18"/>
                <w:lang w:val="en-US"/>
              </w:rPr>
              <w:t>9</w:t>
            </w:r>
            <w:r w:rsidR="00BC7E22" w:rsidRPr="00264124">
              <w:rPr>
                <w:rFonts w:ascii="Verdana" w:hAnsi="Verdana" w:cs="Arial"/>
                <w:sz w:val="18"/>
                <w:szCs w:val="18"/>
                <w:lang w:val="en-US"/>
              </w:rPr>
              <w:t xml:space="preserve"> </w:t>
            </w:r>
            <w:r w:rsidR="00A61ABC" w:rsidRPr="00264124">
              <w:rPr>
                <w:rFonts w:ascii="Verdana" w:hAnsi="Verdana" w:cs="Arial"/>
                <w:sz w:val="18"/>
                <w:szCs w:val="18"/>
                <w:lang w:val="en-US"/>
              </w:rPr>
              <w:t>(</w:t>
            </w:r>
            <w:r w:rsidR="002F6082" w:rsidRPr="00264124">
              <w:rPr>
                <w:rFonts w:ascii="Verdana" w:hAnsi="Verdana" w:cs="Arial"/>
                <w:sz w:val="18"/>
                <w:szCs w:val="18"/>
                <w:lang w:val="en-US"/>
              </w:rPr>
              <w:t xml:space="preserve">provide </w:t>
            </w:r>
            <w:r w:rsidRPr="00264124">
              <w:rPr>
                <w:rFonts w:ascii="Verdana" w:hAnsi="Verdana" w:cs="Arial"/>
                <w:sz w:val="18"/>
                <w:szCs w:val="18"/>
                <w:lang w:val="en-US"/>
              </w:rPr>
              <w:t xml:space="preserve">the titles and </w:t>
            </w:r>
            <w:r w:rsidR="00361BED" w:rsidRPr="00264124">
              <w:rPr>
                <w:rFonts w:ascii="Verdana" w:hAnsi="Verdana" w:cs="Arial"/>
                <w:sz w:val="18"/>
                <w:szCs w:val="18"/>
                <w:lang w:val="en-US"/>
              </w:rPr>
              <w:t>/</w:t>
            </w:r>
            <w:r w:rsidRPr="00264124">
              <w:rPr>
                <w:rFonts w:ascii="Verdana" w:hAnsi="Verdana" w:cs="Arial"/>
                <w:sz w:val="18"/>
                <w:szCs w:val="18"/>
                <w:lang w:val="en-US"/>
              </w:rPr>
              <w:t xml:space="preserve">or </w:t>
            </w:r>
            <w:r w:rsidR="00361BED" w:rsidRPr="00264124">
              <w:rPr>
                <w:rFonts w:ascii="Verdana" w:hAnsi="Verdana" w:cs="Arial"/>
                <w:sz w:val="18"/>
                <w:szCs w:val="18"/>
                <w:lang w:val="en-US"/>
              </w:rPr>
              <w:t xml:space="preserve">a </w:t>
            </w:r>
            <w:r w:rsidRPr="00264124">
              <w:rPr>
                <w:rFonts w:ascii="Verdana" w:hAnsi="Verdana" w:cs="Arial"/>
                <w:sz w:val="18"/>
                <w:szCs w:val="18"/>
                <w:lang w:val="en-US"/>
              </w:rPr>
              <w:t>b</w:t>
            </w:r>
            <w:proofErr w:type="spellStart"/>
            <w:r w:rsidRPr="007C551A">
              <w:rPr>
                <w:rFonts w:ascii="Verdana" w:hAnsi="Verdana" w:cs="Arial"/>
                <w:sz w:val="18"/>
                <w:szCs w:val="18"/>
                <w:lang w:val="en-GB"/>
              </w:rPr>
              <w:t>rief</w:t>
            </w:r>
            <w:proofErr w:type="spellEnd"/>
            <w:r w:rsidRPr="007C551A">
              <w:rPr>
                <w:rFonts w:ascii="Verdana" w:hAnsi="Verdana" w:cs="Arial"/>
                <w:sz w:val="18"/>
                <w:szCs w:val="18"/>
                <w:lang w:val="en-GB"/>
              </w:rPr>
              <w:t xml:space="preserve">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FE2AEB" w14:paraId="733B3D35" w14:textId="77777777" w:rsidTr="00C20BA1">
        <w:tc>
          <w:tcPr>
            <w:tcW w:w="9214" w:type="dxa"/>
            <w:shd w:val="clear" w:color="auto" w:fill="auto"/>
          </w:tcPr>
          <w:p w14:paraId="4EA97AE8" w14:textId="161D7763" w:rsidR="00D9283F"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3C71C264" w14:textId="7FFBA7E9" w:rsidR="00FE2AEB" w:rsidRPr="00FE2AEB" w:rsidRDefault="00FE2AEB" w:rsidP="00FE2AEB">
            <w:pPr>
              <w:rPr>
                <w:rFonts w:ascii="Verdana" w:hAnsi="Verdana" w:cs="Arial"/>
                <w:b/>
                <w:sz w:val="18"/>
                <w:szCs w:val="18"/>
                <w:lang w:val="en-GB"/>
              </w:rPr>
            </w:pPr>
            <w:r w:rsidRPr="00FE2AEB">
              <w:rPr>
                <w:rFonts w:ascii="Verdana" w:hAnsi="Verdana" w:cs="Arial"/>
                <w:b/>
                <w:sz w:val="18"/>
                <w:szCs w:val="18"/>
                <w:lang w:val="en-GB"/>
              </w:rPr>
              <w:t>van Emous, R</w:t>
            </w:r>
            <w:r>
              <w:rPr>
                <w:rFonts w:ascii="Verdana" w:hAnsi="Verdana" w:cs="Arial"/>
                <w:b/>
                <w:sz w:val="18"/>
                <w:szCs w:val="18"/>
                <w:lang w:val="en-GB"/>
              </w:rPr>
              <w:t>.</w:t>
            </w:r>
            <w:r w:rsidRPr="00FE2AEB">
              <w:rPr>
                <w:rFonts w:ascii="Verdana" w:hAnsi="Verdana" w:cs="Arial"/>
                <w:b/>
                <w:sz w:val="18"/>
                <w:szCs w:val="18"/>
                <w:lang w:val="en-GB"/>
              </w:rPr>
              <w:t>A</w:t>
            </w:r>
            <w:r>
              <w:rPr>
                <w:rFonts w:ascii="Verdana" w:hAnsi="Verdana" w:cs="Arial"/>
                <w:b/>
                <w:sz w:val="18"/>
                <w:szCs w:val="18"/>
                <w:lang w:val="en-GB"/>
              </w:rPr>
              <w:t>.,</w:t>
            </w:r>
            <w:r w:rsidRPr="00FE2AEB">
              <w:rPr>
                <w:rFonts w:ascii="Verdana" w:hAnsi="Verdana" w:cs="Arial"/>
                <w:b/>
                <w:sz w:val="18"/>
                <w:szCs w:val="18"/>
                <w:lang w:val="en-GB"/>
              </w:rPr>
              <w:t xml:space="preserve"> </w:t>
            </w:r>
            <w:r>
              <w:rPr>
                <w:rFonts w:ascii="Verdana" w:hAnsi="Verdana" w:cs="Arial"/>
                <w:b/>
                <w:sz w:val="18"/>
                <w:szCs w:val="18"/>
                <w:lang w:val="en-GB"/>
              </w:rPr>
              <w:t xml:space="preserve">A. </w:t>
            </w:r>
            <w:r w:rsidRPr="00FE2AEB">
              <w:rPr>
                <w:rFonts w:ascii="Verdana" w:hAnsi="Verdana" w:cs="Arial"/>
                <w:b/>
                <w:sz w:val="18"/>
                <w:szCs w:val="18"/>
                <w:lang w:val="en-GB"/>
              </w:rPr>
              <w:t xml:space="preserve">Winkel, </w:t>
            </w:r>
            <w:r>
              <w:rPr>
                <w:rFonts w:ascii="Verdana" w:hAnsi="Verdana" w:cs="Arial"/>
                <w:b/>
                <w:sz w:val="18"/>
                <w:szCs w:val="18"/>
                <w:lang w:val="en-GB"/>
              </w:rPr>
              <w:t xml:space="preserve">and A.J.A. </w:t>
            </w:r>
            <w:r w:rsidRPr="00FE2AEB">
              <w:rPr>
                <w:rFonts w:ascii="Verdana" w:hAnsi="Verdana" w:cs="Arial"/>
                <w:b/>
                <w:sz w:val="18"/>
                <w:szCs w:val="18"/>
                <w:lang w:val="en-GB"/>
              </w:rPr>
              <w:t>Aarnink</w:t>
            </w:r>
            <w:r>
              <w:rPr>
                <w:rFonts w:ascii="Verdana" w:hAnsi="Verdana" w:cs="Arial"/>
                <w:b/>
                <w:sz w:val="18"/>
                <w:szCs w:val="18"/>
                <w:lang w:val="en-GB"/>
              </w:rPr>
              <w:t>. 2019.</w:t>
            </w:r>
            <w:r w:rsidRPr="00FE2AEB">
              <w:rPr>
                <w:rFonts w:ascii="Verdana" w:hAnsi="Verdana" w:cs="Arial"/>
                <w:b/>
                <w:sz w:val="18"/>
                <w:szCs w:val="18"/>
                <w:lang w:val="en-GB"/>
              </w:rPr>
              <w:t xml:space="preserve"> Effects of dietary crude protein levels on ammonia emission, litter and manure composition, N losses, and w</w:t>
            </w:r>
            <w:r>
              <w:rPr>
                <w:rFonts w:ascii="Verdana" w:hAnsi="Verdana" w:cs="Arial"/>
                <w:b/>
                <w:sz w:val="18"/>
                <w:szCs w:val="18"/>
                <w:lang w:val="en-GB"/>
              </w:rPr>
              <w:t>ater intake in broiler breeders. Poultry Science 98: 6618-6625.</w:t>
            </w:r>
            <w:r w:rsidRPr="00FE2AEB">
              <w:rPr>
                <w:rFonts w:ascii="Verdana" w:hAnsi="Verdana" w:cs="Arial"/>
                <w:b/>
                <w:sz w:val="18"/>
                <w:szCs w:val="18"/>
                <w:lang w:val="en-GB"/>
              </w:rPr>
              <w:t xml:space="preserve"> </w:t>
            </w:r>
          </w:p>
        </w:tc>
      </w:tr>
      <w:tr w:rsidR="00C50938" w:rsidRPr="00FE2AEB" w14:paraId="2DF3635F" w14:textId="77777777" w:rsidTr="00C20BA1">
        <w:tc>
          <w:tcPr>
            <w:tcW w:w="9214" w:type="dxa"/>
            <w:shd w:val="clear" w:color="auto" w:fill="auto"/>
          </w:tcPr>
          <w:p w14:paraId="42A81403"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6B36BCBC" w14:textId="558A25C8" w:rsidR="00C50938" w:rsidRPr="00C64F0C" w:rsidRDefault="00A46397" w:rsidP="00A46397">
            <w:pPr>
              <w:rPr>
                <w:rFonts w:ascii="Verdana" w:hAnsi="Verdana" w:cs="Arial"/>
                <w:b/>
                <w:sz w:val="18"/>
                <w:szCs w:val="18"/>
                <w:lang w:val="en-GB"/>
              </w:rPr>
            </w:pPr>
            <w:proofErr w:type="spellStart"/>
            <w:r w:rsidRPr="00C64F0C">
              <w:rPr>
                <w:rFonts w:ascii="Verdana" w:hAnsi="Verdana" w:cs="Arial"/>
                <w:b/>
                <w:sz w:val="18"/>
                <w:szCs w:val="18"/>
                <w:lang w:val="en-GB"/>
              </w:rPr>
              <w:t>Geen</w:t>
            </w:r>
            <w:proofErr w:type="spellEnd"/>
          </w:p>
        </w:tc>
      </w:tr>
      <w:tr w:rsidR="00C50938" w:rsidRPr="00FE2AEB" w14:paraId="4CE8D3BF" w14:textId="77777777" w:rsidTr="00C20BA1">
        <w:tc>
          <w:tcPr>
            <w:tcW w:w="9214" w:type="dxa"/>
            <w:shd w:val="clear" w:color="auto" w:fill="auto"/>
          </w:tcPr>
          <w:p w14:paraId="6D37FCB7"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Articles</w:t>
            </w:r>
            <w:r w:rsidR="00C50938" w:rsidRPr="007C551A">
              <w:rPr>
                <w:rFonts w:ascii="Verdana" w:hAnsi="Verdana" w:cs="Arial"/>
                <w:sz w:val="18"/>
                <w:szCs w:val="18"/>
                <w:u w:val="single"/>
                <w:lang w:val="en-GB"/>
              </w:rPr>
              <w:t xml:space="preserve"> in </w:t>
            </w:r>
            <w:r w:rsidRPr="007C551A">
              <w:rPr>
                <w:rFonts w:ascii="Verdana" w:hAnsi="Verdana" w:cs="Arial"/>
                <w:sz w:val="18"/>
                <w:szCs w:val="18"/>
                <w:u w:val="single"/>
                <w:lang w:val="en-GB"/>
              </w:rPr>
              <w:t xml:space="preserve">professional </w:t>
            </w:r>
            <w:r w:rsidR="00361BED">
              <w:rPr>
                <w:rFonts w:ascii="Verdana" w:hAnsi="Verdana" w:cs="Arial"/>
                <w:sz w:val="18"/>
                <w:szCs w:val="18"/>
                <w:u w:val="single"/>
                <w:lang w:val="en-GB"/>
              </w:rPr>
              <w:t>journals/</w:t>
            </w:r>
            <w:r w:rsidR="007C551A" w:rsidRPr="007C551A">
              <w:rPr>
                <w:rFonts w:ascii="Verdana" w:hAnsi="Verdana" w:cs="Arial"/>
                <w:sz w:val="18"/>
                <w:szCs w:val="18"/>
                <w:u w:val="single"/>
                <w:lang w:val="en-GB"/>
              </w:rPr>
              <w:t>magazines</w:t>
            </w:r>
            <w:r w:rsidR="00C50938" w:rsidRPr="007C551A">
              <w:rPr>
                <w:rFonts w:ascii="Verdana" w:hAnsi="Verdana" w:cs="Arial"/>
                <w:sz w:val="18"/>
                <w:szCs w:val="18"/>
                <w:u w:val="single"/>
                <w:lang w:val="en-GB"/>
              </w:rPr>
              <w:t>:</w:t>
            </w:r>
          </w:p>
          <w:p w14:paraId="48D433B9" w14:textId="77777777" w:rsidR="003C697C" w:rsidRDefault="00FE2AEB" w:rsidP="00155A83">
            <w:pPr>
              <w:pStyle w:val="Lijstalinea"/>
              <w:numPr>
                <w:ilvl w:val="0"/>
                <w:numId w:val="24"/>
              </w:numPr>
              <w:ind w:left="342"/>
              <w:rPr>
                <w:rFonts w:ascii="Verdana" w:hAnsi="Verdana" w:cs="Arial"/>
                <w:b/>
                <w:sz w:val="18"/>
                <w:szCs w:val="18"/>
              </w:rPr>
            </w:pPr>
            <w:r w:rsidRPr="003C697C">
              <w:rPr>
                <w:rFonts w:ascii="Verdana" w:hAnsi="Verdana" w:cs="Arial"/>
                <w:b/>
                <w:sz w:val="18"/>
                <w:szCs w:val="18"/>
              </w:rPr>
              <w:t>van Emous</w:t>
            </w:r>
            <w:r w:rsidR="007D19BD" w:rsidRPr="003C697C">
              <w:rPr>
                <w:rFonts w:ascii="Verdana" w:hAnsi="Verdana" w:cs="Arial"/>
                <w:b/>
                <w:sz w:val="18"/>
                <w:szCs w:val="18"/>
              </w:rPr>
              <w:t>, R.A.</w:t>
            </w:r>
            <w:r w:rsidRPr="003C697C">
              <w:rPr>
                <w:rFonts w:ascii="Verdana" w:hAnsi="Verdana" w:cs="Arial"/>
                <w:b/>
                <w:sz w:val="18"/>
                <w:szCs w:val="18"/>
              </w:rPr>
              <w:t xml:space="preserve"> 2019. Lay-out grill mogelijke oorzaak borstblaren. Pluimveehouderij.</w:t>
            </w:r>
          </w:p>
          <w:p w14:paraId="0F280F0F" w14:textId="556F48C2" w:rsidR="003C697C" w:rsidRPr="003C697C" w:rsidRDefault="003C697C" w:rsidP="00040685">
            <w:pPr>
              <w:pStyle w:val="Lijstalinea"/>
              <w:numPr>
                <w:ilvl w:val="0"/>
                <w:numId w:val="24"/>
              </w:numPr>
              <w:ind w:left="342"/>
              <w:rPr>
                <w:rFonts w:ascii="Verdana" w:hAnsi="Verdana" w:cs="Arial"/>
                <w:b/>
                <w:sz w:val="18"/>
                <w:szCs w:val="18"/>
              </w:rPr>
            </w:pPr>
            <w:r>
              <w:rPr>
                <w:rFonts w:ascii="Verdana" w:hAnsi="Verdana" w:cs="Arial"/>
                <w:b/>
                <w:sz w:val="18"/>
                <w:szCs w:val="18"/>
              </w:rPr>
              <w:t xml:space="preserve">S. Peters en R.A. </w:t>
            </w:r>
            <w:r w:rsidRPr="003C697C">
              <w:rPr>
                <w:rFonts w:ascii="Verdana" w:hAnsi="Verdana" w:cs="Arial"/>
                <w:b/>
                <w:sz w:val="18"/>
                <w:szCs w:val="18"/>
              </w:rPr>
              <w:t xml:space="preserve">van Emous 2019, Het LAT concept als variant op de </w:t>
            </w:r>
            <w:proofErr w:type="spellStart"/>
            <w:r w:rsidRPr="003C697C">
              <w:rPr>
                <w:rFonts w:ascii="Verdana" w:hAnsi="Verdana" w:cs="Arial"/>
                <w:b/>
                <w:sz w:val="18"/>
                <w:szCs w:val="18"/>
              </w:rPr>
              <w:t>Quality</w:t>
            </w:r>
            <w:proofErr w:type="spellEnd"/>
            <w:r w:rsidRPr="003C697C">
              <w:rPr>
                <w:rFonts w:ascii="Verdana" w:hAnsi="Verdana" w:cs="Arial"/>
                <w:b/>
                <w:sz w:val="18"/>
                <w:szCs w:val="18"/>
              </w:rPr>
              <w:t xml:space="preserve"> Time voor </w:t>
            </w:r>
            <w:proofErr w:type="spellStart"/>
            <w:r w:rsidRPr="003C697C">
              <w:rPr>
                <w:rFonts w:ascii="Verdana" w:hAnsi="Verdana" w:cs="Arial"/>
                <w:b/>
                <w:sz w:val="18"/>
                <w:szCs w:val="18"/>
              </w:rPr>
              <w:t>vleeskuikenouderdieren</w:t>
            </w:r>
            <w:proofErr w:type="spellEnd"/>
            <w:r w:rsidRPr="003C697C">
              <w:rPr>
                <w:rFonts w:ascii="Verdana" w:hAnsi="Verdana" w:cs="Arial"/>
                <w:b/>
                <w:sz w:val="18"/>
                <w:szCs w:val="18"/>
              </w:rPr>
              <w:t>. Pluimveekrant.</w:t>
            </w:r>
          </w:p>
          <w:p w14:paraId="488C6418" w14:textId="0EEEC738" w:rsidR="00C50938" w:rsidRPr="00FE2AEB" w:rsidRDefault="007D19BD" w:rsidP="007D19BD">
            <w:pPr>
              <w:pStyle w:val="Lijstalinea"/>
              <w:numPr>
                <w:ilvl w:val="0"/>
                <w:numId w:val="24"/>
              </w:numPr>
              <w:ind w:left="342"/>
              <w:rPr>
                <w:rFonts w:ascii="Verdana" w:hAnsi="Verdana" w:cs="Arial"/>
                <w:sz w:val="18"/>
                <w:szCs w:val="18"/>
              </w:rPr>
            </w:pPr>
            <w:r w:rsidRPr="00670B00">
              <w:rPr>
                <w:rFonts w:ascii="Verdana" w:hAnsi="Verdana" w:cs="Arial"/>
                <w:b/>
                <w:sz w:val="18"/>
                <w:szCs w:val="18"/>
              </w:rPr>
              <w:t>van Emous, R.A. en A.J.W. Mens. 2019. Tweemaal per dag voeren verbetert de uniformiteit halverwege de opfok. Pluimveehouderij.</w:t>
            </w:r>
          </w:p>
        </w:tc>
      </w:tr>
      <w:tr w:rsidR="00C50938" w:rsidRPr="00A46397" w14:paraId="47957A9A" w14:textId="77777777" w:rsidTr="00C20BA1">
        <w:tc>
          <w:tcPr>
            <w:tcW w:w="9214" w:type="dxa"/>
            <w:shd w:val="clear" w:color="auto" w:fill="auto"/>
          </w:tcPr>
          <w:p w14:paraId="1B1016DD" w14:textId="15C80FBB"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31819E81" w14:textId="3B9149DE" w:rsidR="00670B00" w:rsidRPr="00670B00" w:rsidRDefault="00670B00" w:rsidP="00670B00">
            <w:pPr>
              <w:pStyle w:val="Lijstalinea"/>
              <w:numPr>
                <w:ilvl w:val="0"/>
                <w:numId w:val="24"/>
              </w:numPr>
              <w:ind w:left="342"/>
              <w:rPr>
                <w:rFonts w:ascii="Verdana" w:hAnsi="Verdana" w:cs="Arial"/>
                <w:b/>
                <w:sz w:val="18"/>
                <w:szCs w:val="18"/>
                <w:u w:val="single"/>
              </w:rPr>
            </w:pPr>
            <w:r w:rsidRPr="00670B00">
              <w:rPr>
                <w:rFonts w:ascii="Verdana" w:hAnsi="Verdana" w:cs="Arial"/>
                <w:b/>
                <w:sz w:val="18"/>
                <w:szCs w:val="18"/>
              </w:rPr>
              <w:t xml:space="preserve">van Emous, R.A. Zitstokgedrag </w:t>
            </w:r>
            <w:proofErr w:type="spellStart"/>
            <w:r w:rsidRPr="00670B00">
              <w:rPr>
                <w:rFonts w:ascii="Verdana" w:hAnsi="Verdana" w:cs="Arial"/>
                <w:b/>
                <w:sz w:val="18"/>
                <w:szCs w:val="18"/>
              </w:rPr>
              <w:t>vleeskuikenouderdieren</w:t>
            </w:r>
            <w:proofErr w:type="spellEnd"/>
            <w:r>
              <w:rPr>
                <w:rFonts w:ascii="Verdana" w:hAnsi="Verdana" w:cs="Arial"/>
                <w:b/>
                <w:sz w:val="18"/>
                <w:szCs w:val="18"/>
              </w:rPr>
              <w:t xml:space="preserve">. </w:t>
            </w:r>
            <w:proofErr w:type="spellStart"/>
            <w:r>
              <w:rPr>
                <w:rFonts w:ascii="Verdana" w:hAnsi="Verdana" w:cs="Arial"/>
                <w:b/>
                <w:sz w:val="18"/>
                <w:szCs w:val="18"/>
              </w:rPr>
              <w:t>NVWa</w:t>
            </w:r>
            <w:proofErr w:type="spellEnd"/>
            <w:r>
              <w:rPr>
                <w:rFonts w:ascii="Verdana" w:hAnsi="Verdana" w:cs="Arial"/>
                <w:b/>
                <w:sz w:val="18"/>
                <w:szCs w:val="18"/>
              </w:rPr>
              <w:t xml:space="preserve"> en LNV meeting. 29 januari 2019. Wageningen, Nederland.</w:t>
            </w:r>
          </w:p>
          <w:p w14:paraId="5349D2E8" w14:textId="4B71908F" w:rsidR="00C50938" w:rsidRPr="00670B00" w:rsidRDefault="007D19BD" w:rsidP="007D19BD">
            <w:pPr>
              <w:pStyle w:val="Lijstalinea"/>
              <w:numPr>
                <w:ilvl w:val="0"/>
                <w:numId w:val="24"/>
              </w:numPr>
              <w:ind w:left="342" w:hanging="342"/>
              <w:rPr>
                <w:rFonts w:ascii="Verdana" w:hAnsi="Verdana" w:cs="Arial"/>
                <w:b/>
                <w:sz w:val="18"/>
                <w:szCs w:val="18"/>
                <w:u w:val="single"/>
                <w:lang w:val="en-GB"/>
              </w:rPr>
            </w:pPr>
            <w:r w:rsidRPr="00670B00">
              <w:rPr>
                <w:rFonts w:ascii="Verdana" w:hAnsi="Verdana" w:cs="Arial"/>
                <w:b/>
                <w:sz w:val="18"/>
                <w:szCs w:val="18"/>
                <w:lang w:val="en-GB"/>
              </w:rPr>
              <w:t>van Emous, R.A.</w:t>
            </w:r>
            <w:r w:rsidRPr="00670B00">
              <w:rPr>
                <w:rFonts w:ascii="Verdana" w:hAnsi="Verdana" w:cs="Arial"/>
                <w:b/>
                <w:sz w:val="18"/>
                <w:szCs w:val="18"/>
                <w:lang w:val="en-US"/>
              </w:rPr>
              <w:t xml:space="preserve"> Impact of management and equipment interventions on BB farms reproduction. NOVUS Forum. 5-6 </w:t>
            </w:r>
            <w:proofErr w:type="spellStart"/>
            <w:r w:rsidRPr="00670B00">
              <w:rPr>
                <w:rFonts w:ascii="Verdana" w:hAnsi="Verdana" w:cs="Arial"/>
                <w:b/>
                <w:sz w:val="18"/>
                <w:szCs w:val="18"/>
                <w:lang w:val="en-US"/>
              </w:rPr>
              <w:t>februari</w:t>
            </w:r>
            <w:proofErr w:type="spellEnd"/>
            <w:r w:rsidRPr="00670B00">
              <w:rPr>
                <w:rFonts w:ascii="Verdana" w:hAnsi="Verdana" w:cs="Arial"/>
                <w:b/>
                <w:sz w:val="18"/>
                <w:szCs w:val="18"/>
                <w:lang w:val="en-US"/>
              </w:rPr>
              <w:t xml:space="preserve"> 2019.</w:t>
            </w:r>
            <w:r w:rsidR="00670B00">
              <w:rPr>
                <w:rFonts w:ascii="Verdana" w:hAnsi="Verdana" w:cs="Arial"/>
                <w:b/>
                <w:sz w:val="18"/>
                <w:szCs w:val="18"/>
                <w:lang w:val="en-US"/>
              </w:rPr>
              <w:t xml:space="preserve"> Utrecht, the Netherlands.</w:t>
            </w:r>
          </w:p>
          <w:p w14:paraId="042FDFC7" w14:textId="74327C1A" w:rsidR="00A46397" w:rsidRDefault="00A46397" w:rsidP="00154C55">
            <w:pPr>
              <w:pStyle w:val="Lijstalinea"/>
              <w:numPr>
                <w:ilvl w:val="0"/>
                <w:numId w:val="24"/>
              </w:numPr>
              <w:ind w:left="342" w:hanging="342"/>
              <w:rPr>
                <w:rFonts w:ascii="Verdana" w:hAnsi="Verdana" w:cs="Arial"/>
                <w:b/>
                <w:sz w:val="18"/>
                <w:szCs w:val="18"/>
                <w:lang w:val="en-GB"/>
              </w:rPr>
            </w:pPr>
            <w:r w:rsidRPr="00670B00">
              <w:rPr>
                <w:rFonts w:ascii="Verdana" w:hAnsi="Verdana" w:cs="Arial"/>
                <w:b/>
                <w:sz w:val="18"/>
                <w:szCs w:val="18"/>
                <w:lang w:val="en-GB"/>
              </w:rPr>
              <w:t xml:space="preserve">van Emous, R.A. How to improve fertility/hatchability in broiler breeders. </w:t>
            </w:r>
            <w:proofErr w:type="spellStart"/>
            <w:r w:rsidRPr="00670B00">
              <w:rPr>
                <w:rFonts w:ascii="Verdana" w:hAnsi="Verdana" w:cs="Arial"/>
                <w:b/>
                <w:sz w:val="18"/>
                <w:szCs w:val="18"/>
                <w:lang w:val="en-GB"/>
              </w:rPr>
              <w:t>Japfa</w:t>
            </w:r>
            <w:proofErr w:type="spellEnd"/>
            <w:r w:rsidRPr="00670B00">
              <w:rPr>
                <w:rFonts w:ascii="Verdana" w:hAnsi="Verdana" w:cs="Arial"/>
                <w:b/>
                <w:sz w:val="18"/>
                <w:szCs w:val="18"/>
                <w:lang w:val="en-GB"/>
              </w:rPr>
              <w:t xml:space="preserve"> – Aviagen Seminar: Improvement of fertility and hatchability. 4-5 March 2019. Yogyakarta, Indonesia.</w:t>
            </w:r>
          </w:p>
          <w:p w14:paraId="4FCFDCE4" w14:textId="46E9F28C" w:rsidR="00670B00" w:rsidRPr="00670B00" w:rsidRDefault="00670B00" w:rsidP="00154C55">
            <w:pPr>
              <w:pStyle w:val="Lijstalinea"/>
              <w:numPr>
                <w:ilvl w:val="0"/>
                <w:numId w:val="24"/>
              </w:numPr>
              <w:ind w:left="342" w:hanging="342"/>
              <w:rPr>
                <w:rFonts w:ascii="Verdana" w:hAnsi="Verdana" w:cs="Arial"/>
                <w:b/>
                <w:sz w:val="18"/>
                <w:szCs w:val="18"/>
              </w:rPr>
            </w:pPr>
            <w:r w:rsidRPr="00670B00">
              <w:rPr>
                <w:rFonts w:ascii="Verdana" w:hAnsi="Verdana" w:cs="Arial"/>
                <w:b/>
                <w:sz w:val="18"/>
                <w:szCs w:val="18"/>
              </w:rPr>
              <w:t>van Emous, R.A.</w:t>
            </w:r>
            <w:r w:rsidR="00DC7202">
              <w:rPr>
                <w:rFonts w:ascii="Verdana" w:hAnsi="Verdana" w:cs="Arial"/>
                <w:b/>
                <w:sz w:val="18"/>
                <w:szCs w:val="18"/>
              </w:rPr>
              <w:t>, H.H. Ellen, I.C. de Jong.</w:t>
            </w:r>
            <w:r>
              <w:rPr>
                <w:rFonts w:ascii="Verdana" w:hAnsi="Verdana" w:cs="Arial"/>
                <w:b/>
                <w:sz w:val="18"/>
                <w:szCs w:val="18"/>
              </w:rPr>
              <w:t xml:space="preserve"> Workshop voortgang en </w:t>
            </w:r>
            <w:r w:rsidR="00DC7202">
              <w:rPr>
                <w:rFonts w:ascii="Verdana" w:hAnsi="Verdana" w:cs="Arial"/>
                <w:b/>
                <w:sz w:val="18"/>
                <w:szCs w:val="18"/>
              </w:rPr>
              <w:t>activiteiten</w:t>
            </w:r>
            <w:r>
              <w:rPr>
                <w:rFonts w:ascii="Verdana" w:hAnsi="Verdana" w:cs="Arial"/>
                <w:b/>
                <w:sz w:val="18"/>
                <w:szCs w:val="18"/>
              </w:rPr>
              <w:t xml:space="preserve"> BIB</w:t>
            </w:r>
            <w:r w:rsidR="00DC7202">
              <w:rPr>
                <w:rFonts w:ascii="Verdana" w:hAnsi="Verdana" w:cs="Arial"/>
                <w:b/>
                <w:sz w:val="18"/>
                <w:szCs w:val="18"/>
              </w:rPr>
              <w:t xml:space="preserve"> 2019</w:t>
            </w:r>
            <w:r>
              <w:rPr>
                <w:rFonts w:ascii="Verdana" w:hAnsi="Verdana" w:cs="Arial"/>
                <w:b/>
                <w:sz w:val="18"/>
                <w:szCs w:val="18"/>
              </w:rPr>
              <w:t>. 21 maart 2019. Wageningen, Nederland.</w:t>
            </w:r>
          </w:p>
          <w:p w14:paraId="0DA63D49" w14:textId="164D95B7" w:rsidR="007D19BD" w:rsidRPr="00670B00" w:rsidRDefault="007D19BD" w:rsidP="007824ED">
            <w:pPr>
              <w:pStyle w:val="Lijstalinea"/>
              <w:numPr>
                <w:ilvl w:val="0"/>
                <w:numId w:val="24"/>
              </w:numPr>
              <w:ind w:left="342" w:hanging="342"/>
              <w:rPr>
                <w:rFonts w:ascii="Verdana" w:hAnsi="Verdana" w:cs="Arial"/>
                <w:b/>
                <w:sz w:val="18"/>
                <w:szCs w:val="18"/>
              </w:rPr>
            </w:pPr>
            <w:r w:rsidRPr="00670B00">
              <w:rPr>
                <w:rFonts w:ascii="Verdana" w:hAnsi="Verdana" w:cs="Arial"/>
                <w:b/>
                <w:sz w:val="18"/>
                <w:szCs w:val="18"/>
              </w:rPr>
              <w:t xml:space="preserve">van Emous, R.A. </w:t>
            </w:r>
            <w:r w:rsidR="00A46397" w:rsidRPr="00670B00">
              <w:rPr>
                <w:rFonts w:ascii="Verdana" w:hAnsi="Verdana" w:cs="Arial"/>
                <w:b/>
                <w:sz w:val="18"/>
                <w:szCs w:val="18"/>
              </w:rPr>
              <w:t xml:space="preserve">Vleeskuikens bevruchte broedeieren laten leggen! </w:t>
            </w:r>
            <w:r w:rsidRPr="00DC7202">
              <w:rPr>
                <w:rFonts w:ascii="Verdana" w:hAnsi="Verdana" w:cs="Arial"/>
                <w:b/>
                <w:sz w:val="18"/>
                <w:szCs w:val="18"/>
              </w:rPr>
              <w:t>Pronken met Pluimvee. Aeres Hogeschool Dront</w:t>
            </w:r>
            <w:r w:rsidRPr="00670B00">
              <w:rPr>
                <w:rFonts w:ascii="Verdana" w:hAnsi="Verdana" w:cs="Arial"/>
                <w:b/>
                <w:sz w:val="18"/>
                <w:szCs w:val="18"/>
              </w:rPr>
              <w:t>en. 22 mei 2019.</w:t>
            </w:r>
          </w:p>
          <w:p w14:paraId="588AD863" w14:textId="0AB17DF1" w:rsidR="00A46397" w:rsidRPr="00670B00" w:rsidRDefault="00A46397" w:rsidP="00C50938">
            <w:pPr>
              <w:pStyle w:val="Lijstalinea"/>
              <w:numPr>
                <w:ilvl w:val="0"/>
                <w:numId w:val="24"/>
              </w:numPr>
              <w:ind w:left="342" w:hanging="342"/>
              <w:rPr>
                <w:rFonts w:ascii="Verdana" w:hAnsi="Verdana" w:cs="Arial"/>
                <w:b/>
                <w:sz w:val="18"/>
                <w:szCs w:val="18"/>
                <w:lang w:val="en-US"/>
              </w:rPr>
            </w:pPr>
            <w:r w:rsidRPr="00670B00">
              <w:rPr>
                <w:rFonts w:ascii="Verdana" w:hAnsi="Verdana" w:cs="Arial"/>
                <w:b/>
                <w:sz w:val="18"/>
                <w:szCs w:val="18"/>
              </w:rPr>
              <w:t xml:space="preserve">van Emous, R.A., A.J.A. Aarnink, C.E. de la Cruz, and V.D. </w:t>
            </w:r>
            <w:proofErr w:type="spellStart"/>
            <w:r w:rsidRPr="00670B00">
              <w:rPr>
                <w:rFonts w:ascii="Verdana" w:hAnsi="Verdana" w:cs="Arial"/>
                <w:b/>
                <w:sz w:val="18"/>
                <w:szCs w:val="18"/>
              </w:rPr>
              <w:t>Naranjo</w:t>
            </w:r>
            <w:proofErr w:type="spellEnd"/>
            <w:r w:rsidRPr="00670B00">
              <w:rPr>
                <w:rFonts w:ascii="Verdana" w:hAnsi="Verdana" w:cs="Arial"/>
                <w:b/>
                <w:sz w:val="18"/>
                <w:szCs w:val="18"/>
              </w:rPr>
              <w:t xml:space="preserve">. </w:t>
            </w:r>
            <w:r w:rsidRPr="00670B00">
              <w:rPr>
                <w:rFonts w:ascii="Verdana" w:hAnsi="Verdana" w:cs="Arial"/>
                <w:b/>
                <w:sz w:val="18"/>
                <w:szCs w:val="18"/>
                <w:lang w:val="en-US"/>
              </w:rPr>
              <w:t>2019. Effects of dietary crude protein level on litter and manure composition and ammonia emission in broiler breeders. 22</w:t>
            </w:r>
            <w:r w:rsidRPr="00670B00">
              <w:rPr>
                <w:rFonts w:ascii="Verdana" w:hAnsi="Verdana" w:cs="Arial"/>
                <w:b/>
                <w:sz w:val="18"/>
                <w:szCs w:val="18"/>
                <w:vertAlign w:val="superscript"/>
                <w:lang w:val="en-US"/>
              </w:rPr>
              <w:t>nd</w:t>
            </w:r>
            <w:r w:rsidRPr="00670B00">
              <w:rPr>
                <w:rFonts w:ascii="Verdana" w:hAnsi="Verdana" w:cs="Arial"/>
                <w:b/>
                <w:sz w:val="18"/>
                <w:szCs w:val="18"/>
                <w:lang w:val="en-US"/>
              </w:rPr>
              <w:t xml:space="preserve"> European Symposium on Poultry Nutrition. 10-13 June 2019, Gdansk, Poland.</w:t>
            </w:r>
          </w:p>
          <w:p w14:paraId="0D2CCAEE" w14:textId="2F2B74B5" w:rsidR="00C50938" w:rsidRDefault="00A46397" w:rsidP="00C50938">
            <w:pPr>
              <w:pStyle w:val="Lijstalinea"/>
              <w:numPr>
                <w:ilvl w:val="0"/>
                <w:numId w:val="24"/>
              </w:numPr>
              <w:ind w:left="342" w:hanging="342"/>
              <w:rPr>
                <w:rFonts w:ascii="Verdana" w:hAnsi="Verdana" w:cs="Arial"/>
                <w:b/>
                <w:sz w:val="18"/>
                <w:szCs w:val="18"/>
                <w:lang w:val="en-US"/>
              </w:rPr>
            </w:pPr>
            <w:r w:rsidRPr="00670B00">
              <w:rPr>
                <w:rFonts w:ascii="Verdana" w:hAnsi="Verdana" w:cs="Arial"/>
                <w:b/>
                <w:sz w:val="18"/>
                <w:szCs w:val="18"/>
                <w:lang w:val="en-US"/>
              </w:rPr>
              <w:t>van Emous, R.A. Optimizing dietary protein in breeders to improve reproduction, offspring and health. 16 July 2019, PSA Annual Meeting, Montreal, Canada.</w:t>
            </w:r>
          </w:p>
          <w:p w14:paraId="11EB1BB0" w14:textId="2FFF5214" w:rsidR="00DC7202" w:rsidRPr="00670B00" w:rsidRDefault="00DC7202" w:rsidP="00DC7202">
            <w:pPr>
              <w:pStyle w:val="Lijstalinea"/>
              <w:numPr>
                <w:ilvl w:val="0"/>
                <w:numId w:val="24"/>
              </w:numPr>
              <w:ind w:left="342" w:hanging="342"/>
              <w:rPr>
                <w:rFonts w:ascii="Verdana" w:hAnsi="Verdana" w:cs="Arial"/>
                <w:b/>
                <w:sz w:val="18"/>
                <w:szCs w:val="18"/>
              </w:rPr>
            </w:pPr>
            <w:r w:rsidRPr="00670B00">
              <w:rPr>
                <w:rFonts w:ascii="Verdana" w:hAnsi="Verdana" w:cs="Arial"/>
                <w:b/>
                <w:sz w:val="18"/>
                <w:szCs w:val="18"/>
              </w:rPr>
              <w:t>van Emous, R.A.</w:t>
            </w:r>
            <w:r>
              <w:rPr>
                <w:rFonts w:ascii="Verdana" w:hAnsi="Verdana" w:cs="Arial"/>
                <w:b/>
                <w:sz w:val="18"/>
                <w:szCs w:val="18"/>
              </w:rPr>
              <w:t>, A.J.W. Mens, H.H. Ellen, I.C. de Jong. Workshop voortgang en plannen BIB 2020. 21 maart 2019. Wageningen, Nederland.</w:t>
            </w:r>
          </w:p>
          <w:p w14:paraId="0A71B766" w14:textId="093A0A1F" w:rsidR="00C50938" w:rsidRPr="00A46397" w:rsidRDefault="00A46397" w:rsidP="00A46397">
            <w:pPr>
              <w:pStyle w:val="Lijstalinea"/>
              <w:numPr>
                <w:ilvl w:val="0"/>
                <w:numId w:val="24"/>
              </w:numPr>
              <w:ind w:left="342" w:hanging="342"/>
              <w:rPr>
                <w:rFonts w:ascii="Verdana" w:hAnsi="Verdana" w:cs="Arial"/>
                <w:sz w:val="18"/>
                <w:szCs w:val="18"/>
                <w:lang w:val="en-US"/>
              </w:rPr>
            </w:pPr>
            <w:r w:rsidRPr="00670B00">
              <w:rPr>
                <w:rFonts w:ascii="Verdana" w:hAnsi="Verdana" w:cs="Arial"/>
                <w:b/>
                <w:sz w:val="18"/>
                <w:szCs w:val="18"/>
                <w:lang w:val="en-US"/>
              </w:rPr>
              <w:t xml:space="preserve">van Emous, R.A. From pullet to breeder: it’s a challenge. </w:t>
            </w:r>
            <w:proofErr w:type="spellStart"/>
            <w:r w:rsidRPr="00670B00">
              <w:rPr>
                <w:rFonts w:ascii="Verdana" w:hAnsi="Verdana" w:cs="Arial"/>
                <w:b/>
                <w:sz w:val="18"/>
                <w:szCs w:val="18"/>
                <w:lang w:val="en-US"/>
              </w:rPr>
              <w:t>Schothorst</w:t>
            </w:r>
            <w:proofErr w:type="spellEnd"/>
            <w:r w:rsidRPr="00670B00">
              <w:rPr>
                <w:rFonts w:ascii="Verdana" w:hAnsi="Verdana" w:cs="Arial"/>
                <w:b/>
                <w:sz w:val="18"/>
                <w:szCs w:val="18"/>
                <w:lang w:val="en-US"/>
              </w:rPr>
              <w:t xml:space="preserve"> Feed Research. International conference ‘Nutrition in Transition’. 27 November, </w:t>
            </w:r>
            <w:proofErr w:type="spellStart"/>
            <w:r w:rsidRPr="00670B00">
              <w:rPr>
                <w:rFonts w:ascii="Verdana" w:hAnsi="Verdana" w:cs="Arial"/>
                <w:b/>
                <w:sz w:val="18"/>
                <w:szCs w:val="18"/>
                <w:lang w:val="en-US"/>
              </w:rPr>
              <w:t>Nijkerk</w:t>
            </w:r>
            <w:proofErr w:type="spellEnd"/>
            <w:r w:rsidRPr="00670B00">
              <w:rPr>
                <w:rFonts w:ascii="Verdana" w:hAnsi="Verdana" w:cs="Arial"/>
                <w:b/>
                <w:sz w:val="18"/>
                <w:szCs w:val="18"/>
                <w:lang w:val="en-US"/>
              </w:rPr>
              <w:t>, the Netherlands.</w:t>
            </w:r>
          </w:p>
        </w:tc>
      </w:tr>
      <w:tr w:rsidR="00C50938" w:rsidRPr="00264124" w14:paraId="7D0E7EAA" w14:textId="77777777" w:rsidTr="00C20BA1">
        <w:tc>
          <w:tcPr>
            <w:tcW w:w="9214" w:type="dxa"/>
            <w:shd w:val="clear" w:color="auto" w:fill="auto"/>
          </w:tcPr>
          <w:p w14:paraId="4C8D48C6" w14:textId="06C67FA5" w:rsidR="00C50938" w:rsidRPr="007C551A" w:rsidRDefault="00EF23D5" w:rsidP="00C50938">
            <w:pPr>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6A98A568" w14:textId="313B6FF4" w:rsidR="00C50938" w:rsidRPr="00C64F0C" w:rsidRDefault="00C64F0C" w:rsidP="002D6B68">
            <w:pPr>
              <w:rPr>
                <w:rFonts w:ascii="Verdana" w:hAnsi="Verdana" w:cs="Arial"/>
                <w:b/>
                <w:sz w:val="18"/>
                <w:szCs w:val="18"/>
                <w:lang w:val="en-GB"/>
              </w:rPr>
            </w:pPr>
            <w:proofErr w:type="spellStart"/>
            <w:r w:rsidRPr="00C64F0C">
              <w:rPr>
                <w:rFonts w:ascii="Verdana" w:hAnsi="Verdana" w:cs="Arial"/>
                <w:b/>
                <w:sz w:val="18"/>
                <w:szCs w:val="18"/>
                <w:lang w:val="en-GB"/>
              </w:rPr>
              <w:t>Geen</w:t>
            </w:r>
            <w:proofErr w:type="spellEnd"/>
          </w:p>
        </w:tc>
      </w:tr>
      <w:tr w:rsidR="00C50938" w:rsidRPr="00264124" w14:paraId="2E634C85" w14:textId="77777777" w:rsidTr="00C20BA1">
        <w:tc>
          <w:tcPr>
            <w:tcW w:w="9214" w:type="dxa"/>
            <w:shd w:val="clear" w:color="auto" w:fill="auto"/>
          </w:tcPr>
          <w:p w14:paraId="301E3193" w14:textId="081B7EBD" w:rsidR="00C50938" w:rsidRPr="007C551A"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49787D14" w14:textId="2EDC35DC" w:rsidR="00A61ABC" w:rsidRPr="007C551A" w:rsidRDefault="00C64F0C" w:rsidP="002D6B68">
            <w:pPr>
              <w:rPr>
                <w:rFonts w:ascii="Verdana" w:hAnsi="Verdana" w:cs="Arial"/>
                <w:sz w:val="18"/>
                <w:szCs w:val="18"/>
                <w:u w:val="single"/>
                <w:lang w:val="en-GB"/>
              </w:rPr>
            </w:pPr>
            <w:proofErr w:type="spellStart"/>
            <w:r w:rsidRPr="00C64F0C">
              <w:rPr>
                <w:rFonts w:ascii="Verdana" w:hAnsi="Verdana" w:cs="Arial"/>
                <w:b/>
                <w:sz w:val="18"/>
                <w:szCs w:val="18"/>
                <w:lang w:val="en-GB"/>
              </w:rPr>
              <w:t>Geen</w:t>
            </w:r>
            <w:proofErr w:type="spellEnd"/>
          </w:p>
        </w:tc>
      </w:tr>
      <w:bookmarkEnd w:id="6"/>
    </w:tbl>
    <w:p w14:paraId="5511E54D" w14:textId="0E149D2F" w:rsidR="00B406BC" w:rsidRPr="007C551A" w:rsidRDefault="00B406BC" w:rsidP="00573F99">
      <w:pPr>
        <w:rPr>
          <w:rFonts w:ascii="Verdana" w:hAnsi="Verdana"/>
          <w:lang w:val="en-GB"/>
        </w:rPr>
      </w:pPr>
    </w:p>
    <w:sectPr w:rsidR="00B406BC"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7A5E5" w14:textId="77777777" w:rsidR="00051C82" w:rsidRDefault="00051C82">
      <w:r>
        <w:separator/>
      </w:r>
    </w:p>
  </w:endnote>
  <w:endnote w:type="continuationSeparator" w:id="0">
    <w:p w14:paraId="6982FBC1" w14:textId="77777777" w:rsidR="00051C82" w:rsidRDefault="0005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FC070" w14:textId="77777777" w:rsidR="00051C82" w:rsidRDefault="00051C82">
      <w:r>
        <w:separator/>
      </w:r>
    </w:p>
  </w:footnote>
  <w:footnote w:type="continuationSeparator" w:id="0">
    <w:p w14:paraId="3AEC0D50" w14:textId="77777777" w:rsidR="00051C82" w:rsidRDefault="00051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1B2"/>
    <w:multiLevelType w:val="hybridMultilevel"/>
    <w:tmpl w:val="B5203F16"/>
    <w:lvl w:ilvl="0" w:tplc="AC42D7A6">
      <w:start w:val="3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C365ED"/>
    <w:multiLevelType w:val="hybridMultilevel"/>
    <w:tmpl w:val="C2061900"/>
    <w:lvl w:ilvl="0" w:tplc="6762B336">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827C5"/>
    <w:multiLevelType w:val="hybridMultilevel"/>
    <w:tmpl w:val="D368F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44E7A"/>
    <w:multiLevelType w:val="hybridMultilevel"/>
    <w:tmpl w:val="945C1918"/>
    <w:lvl w:ilvl="0" w:tplc="E0A49A28">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BB10E8B"/>
    <w:multiLevelType w:val="hybridMultilevel"/>
    <w:tmpl w:val="FE1C42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63A63"/>
    <w:multiLevelType w:val="hybridMultilevel"/>
    <w:tmpl w:val="7586FA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8"/>
  </w:num>
  <w:num w:numId="4">
    <w:abstractNumId w:val="9"/>
  </w:num>
  <w:num w:numId="5">
    <w:abstractNumId w:val="23"/>
  </w:num>
  <w:num w:numId="6">
    <w:abstractNumId w:val="20"/>
  </w:num>
  <w:num w:numId="7">
    <w:abstractNumId w:val="10"/>
  </w:num>
  <w:num w:numId="8">
    <w:abstractNumId w:val="4"/>
  </w:num>
  <w:num w:numId="9">
    <w:abstractNumId w:val="12"/>
  </w:num>
  <w:num w:numId="10">
    <w:abstractNumId w:val="2"/>
  </w:num>
  <w:num w:numId="11">
    <w:abstractNumId w:val="11"/>
  </w:num>
  <w:num w:numId="12">
    <w:abstractNumId w:val="5"/>
  </w:num>
  <w:num w:numId="13">
    <w:abstractNumId w:val="18"/>
  </w:num>
  <w:num w:numId="14">
    <w:abstractNumId w:val="14"/>
  </w:num>
  <w:num w:numId="15">
    <w:abstractNumId w:val="6"/>
  </w:num>
  <w:num w:numId="16">
    <w:abstractNumId w:val="19"/>
  </w:num>
  <w:num w:numId="17">
    <w:abstractNumId w:val="3"/>
  </w:num>
  <w:num w:numId="18">
    <w:abstractNumId w:val="16"/>
  </w:num>
  <w:num w:numId="19">
    <w:abstractNumId w:val="0"/>
  </w:num>
  <w:num w:numId="20">
    <w:abstractNumId w:val="13"/>
  </w:num>
  <w:num w:numId="21">
    <w:abstractNumId w:val="22"/>
  </w:num>
  <w:num w:numId="22">
    <w:abstractNumId w:val="17"/>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441F5"/>
    <w:rsid w:val="00051C82"/>
    <w:rsid w:val="00055A94"/>
    <w:rsid w:val="00063583"/>
    <w:rsid w:val="0008124E"/>
    <w:rsid w:val="00084783"/>
    <w:rsid w:val="000B15FC"/>
    <w:rsid w:val="000B4EE7"/>
    <w:rsid w:val="000D0050"/>
    <w:rsid w:val="000D700A"/>
    <w:rsid w:val="00104650"/>
    <w:rsid w:val="00111FEC"/>
    <w:rsid w:val="00126FEE"/>
    <w:rsid w:val="00140695"/>
    <w:rsid w:val="00143BF4"/>
    <w:rsid w:val="0017000E"/>
    <w:rsid w:val="00194B91"/>
    <w:rsid w:val="001B7013"/>
    <w:rsid w:val="001B7A2F"/>
    <w:rsid w:val="001D3D10"/>
    <w:rsid w:val="001D446E"/>
    <w:rsid w:val="001E5F19"/>
    <w:rsid w:val="001F1683"/>
    <w:rsid w:val="00205AB3"/>
    <w:rsid w:val="00210164"/>
    <w:rsid w:val="00245255"/>
    <w:rsid w:val="00264124"/>
    <w:rsid w:val="00280484"/>
    <w:rsid w:val="002866C7"/>
    <w:rsid w:val="00296299"/>
    <w:rsid w:val="002A6C02"/>
    <w:rsid w:val="002D0110"/>
    <w:rsid w:val="002D28C7"/>
    <w:rsid w:val="002D6B68"/>
    <w:rsid w:val="002F6082"/>
    <w:rsid w:val="00306D8F"/>
    <w:rsid w:val="00347768"/>
    <w:rsid w:val="00361BED"/>
    <w:rsid w:val="003735C2"/>
    <w:rsid w:val="003739CE"/>
    <w:rsid w:val="00382E67"/>
    <w:rsid w:val="003A34E5"/>
    <w:rsid w:val="003A7D79"/>
    <w:rsid w:val="003C1C97"/>
    <w:rsid w:val="003C5F9D"/>
    <w:rsid w:val="003C697C"/>
    <w:rsid w:val="003D2C57"/>
    <w:rsid w:val="003D5216"/>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A120E"/>
    <w:rsid w:val="005C41E3"/>
    <w:rsid w:val="005D0B10"/>
    <w:rsid w:val="005D5BBF"/>
    <w:rsid w:val="005F3375"/>
    <w:rsid w:val="00612E5A"/>
    <w:rsid w:val="00615D24"/>
    <w:rsid w:val="00644144"/>
    <w:rsid w:val="0066052C"/>
    <w:rsid w:val="00670B00"/>
    <w:rsid w:val="00673730"/>
    <w:rsid w:val="00692ED1"/>
    <w:rsid w:val="006A073E"/>
    <w:rsid w:val="006A36B0"/>
    <w:rsid w:val="006A5BF7"/>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551A"/>
    <w:rsid w:val="007C70E9"/>
    <w:rsid w:val="007D19BD"/>
    <w:rsid w:val="007D73E1"/>
    <w:rsid w:val="007E5059"/>
    <w:rsid w:val="007E5A98"/>
    <w:rsid w:val="0081352C"/>
    <w:rsid w:val="00823B51"/>
    <w:rsid w:val="00831AF6"/>
    <w:rsid w:val="00831D59"/>
    <w:rsid w:val="00850776"/>
    <w:rsid w:val="0085616F"/>
    <w:rsid w:val="00874A36"/>
    <w:rsid w:val="00884DA6"/>
    <w:rsid w:val="008A1783"/>
    <w:rsid w:val="008A4612"/>
    <w:rsid w:val="008C2AE7"/>
    <w:rsid w:val="008C7C19"/>
    <w:rsid w:val="008D355E"/>
    <w:rsid w:val="008D7DC9"/>
    <w:rsid w:val="008F026F"/>
    <w:rsid w:val="00900657"/>
    <w:rsid w:val="0090149F"/>
    <w:rsid w:val="009177B5"/>
    <w:rsid w:val="00940B48"/>
    <w:rsid w:val="009943A9"/>
    <w:rsid w:val="0099615D"/>
    <w:rsid w:val="009B6B51"/>
    <w:rsid w:val="009D1952"/>
    <w:rsid w:val="009E159A"/>
    <w:rsid w:val="009F5F7D"/>
    <w:rsid w:val="00A22306"/>
    <w:rsid w:val="00A34BCD"/>
    <w:rsid w:val="00A460B1"/>
    <w:rsid w:val="00A46397"/>
    <w:rsid w:val="00A55CBB"/>
    <w:rsid w:val="00A61ABC"/>
    <w:rsid w:val="00A61D56"/>
    <w:rsid w:val="00A662C3"/>
    <w:rsid w:val="00AA078F"/>
    <w:rsid w:val="00AB2C65"/>
    <w:rsid w:val="00AB5248"/>
    <w:rsid w:val="00AE512D"/>
    <w:rsid w:val="00AF068A"/>
    <w:rsid w:val="00B12917"/>
    <w:rsid w:val="00B20E08"/>
    <w:rsid w:val="00B35030"/>
    <w:rsid w:val="00B406BC"/>
    <w:rsid w:val="00B619A6"/>
    <w:rsid w:val="00B64103"/>
    <w:rsid w:val="00B75D93"/>
    <w:rsid w:val="00B949B8"/>
    <w:rsid w:val="00B97B43"/>
    <w:rsid w:val="00BA1960"/>
    <w:rsid w:val="00BB4922"/>
    <w:rsid w:val="00BC664E"/>
    <w:rsid w:val="00BC6F40"/>
    <w:rsid w:val="00BC7E22"/>
    <w:rsid w:val="00BE5EC4"/>
    <w:rsid w:val="00BF0664"/>
    <w:rsid w:val="00BF2228"/>
    <w:rsid w:val="00C0418A"/>
    <w:rsid w:val="00C20BA1"/>
    <w:rsid w:val="00C215CF"/>
    <w:rsid w:val="00C21F9A"/>
    <w:rsid w:val="00C31744"/>
    <w:rsid w:val="00C50938"/>
    <w:rsid w:val="00C64F0C"/>
    <w:rsid w:val="00C849C2"/>
    <w:rsid w:val="00C85A18"/>
    <w:rsid w:val="00CB1408"/>
    <w:rsid w:val="00CC01F2"/>
    <w:rsid w:val="00CD24DC"/>
    <w:rsid w:val="00D20527"/>
    <w:rsid w:val="00D20B07"/>
    <w:rsid w:val="00D31C69"/>
    <w:rsid w:val="00D73730"/>
    <w:rsid w:val="00D9283F"/>
    <w:rsid w:val="00D93FB0"/>
    <w:rsid w:val="00DB2277"/>
    <w:rsid w:val="00DC7202"/>
    <w:rsid w:val="00DD207A"/>
    <w:rsid w:val="00DE6481"/>
    <w:rsid w:val="00DF1DB7"/>
    <w:rsid w:val="00DF46E8"/>
    <w:rsid w:val="00E0706A"/>
    <w:rsid w:val="00E13164"/>
    <w:rsid w:val="00E15230"/>
    <w:rsid w:val="00E30BF1"/>
    <w:rsid w:val="00E40683"/>
    <w:rsid w:val="00E41F9B"/>
    <w:rsid w:val="00E4320F"/>
    <w:rsid w:val="00E47030"/>
    <w:rsid w:val="00E7561B"/>
    <w:rsid w:val="00E77340"/>
    <w:rsid w:val="00EB589E"/>
    <w:rsid w:val="00ED708C"/>
    <w:rsid w:val="00ED7225"/>
    <w:rsid w:val="00EF23D5"/>
    <w:rsid w:val="00EF340B"/>
    <w:rsid w:val="00F13166"/>
    <w:rsid w:val="00F15ABF"/>
    <w:rsid w:val="00F21773"/>
    <w:rsid w:val="00F23B87"/>
    <w:rsid w:val="00F45386"/>
    <w:rsid w:val="00F53011"/>
    <w:rsid w:val="00F6124B"/>
    <w:rsid w:val="00F80983"/>
    <w:rsid w:val="00FA4086"/>
    <w:rsid w:val="00FB3244"/>
    <w:rsid w:val="00FC3E75"/>
    <w:rsid w:val="00FC621E"/>
    <w:rsid w:val="00FE2AEB"/>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278BC"/>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C85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F20E-ECE0-4DED-9622-173C142C9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EE19AE87-9CCF-44CD-960F-CD0A60B2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1300</Words>
  <Characters>7154</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8438</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16</cp:revision>
  <cp:lastPrinted>2020-01-20T16:11:00Z</cp:lastPrinted>
  <dcterms:created xsi:type="dcterms:W3CDTF">2020-01-18T18:36:00Z</dcterms:created>
  <dcterms:modified xsi:type="dcterms:W3CDTF">2020-05-04T09:03:00Z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