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AEC89" w14:textId="77777777" w:rsidR="00BF2228" w:rsidRDefault="00873550" w:rsidP="006A51A6">
      <w:pPr>
        <w:ind w:left="3545" w:firstLine="709"/>
        <w:rPr>
          <w:rFonts w:ascii="Verdana" w:hAnsi="Verdana" w:cs="Arial"/>
          <w:b/>
        </w:rPr>
      </w:pPr>
      <w:r>
        <w:rPr>
          <w:noProof/>
        </w:rPr>
        <w:drawing>
          <wp:inline distT="0" distB="0" distL="0" distR="0" wp14:anchorId="687395C0" wp14:editId="3544D51F">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r>
        <w:rPr>
          <w:noProof/>
        </w:rPr>
        <w:drawing>
          <wp:inline distT="0" distB="0" distL="0" distR="0" wp14:anchorId="2CB0CF18" wp14:editId="1605947A">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p>
    <w:p w14:paraId="6041215A" w14:textId="77777777" w:rsidR="00BF2228" w:rsidRPr="009177B5" w:rsidRDefault="00BF2228" w:rsidP="00B75D93">
      <w:pPr>
        <w:rPr>
          <w:rFonts w:ascii="Verdana" w:hAnsi="Verdana" w:cs="Arial"/>
          <w:b/>
          <w:sz w:val="18"/>
          <w:szCs w:val="18"/>
        </w:rPr>
      </w:pPr>
    </w:p>
    <w:p w14:paraId="355A7E22" w14:textId="77777777" w:rsidR="00D44570" w:rsidRDefault="00D44570" w:rsidP="0008124E">
      <w:pPr>
        <w:rPr>
          <w:rFonts w:ascii="Verdana" w:hAnsi="Verdana" w:cs="Arial"/>
          <w:b/>
        </w:rPr>
      </w:pPr>
    </w:p>
    <w:p w14:paraId="6BA5BFE8" w14:textId="77777777" w:rsidR="00D44570" w:rsidRDefault="00D44570" w:rsidP="0008124E">
      <w:pPr>
        <w:rPr>
          <w:rFonts w:ascii="Verdana" w:hAnsi="Verdana" w:cs="Arial"/>
          <w:b/>
        </w:rPr>
      </w:pPr>
    </w:p>
    <w:p w14:paraId="50C01427" w14:textId="77777777" w:rsidR="00EB589E" w:rsidRDefault="00EB589E"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B43992" w:rsidRPr="007C551A" w14:paraId="586A4150" w14:textId="77777777" w:rsidTr="005B7CFA">
        <w:tc>
          <w:tcPr>
            <w:tcW w:w="9060" w:type="dxa"/>
            <w:gridSpan w:val="2"/>
            <w:shd w:val="clear" w:color="auto" w:fill="auto"/>
          </w:tcPr>
          <w:p w14:paraId="73D1F328" w14:textId="77777777" w:rsidR="00B43992" w:rsidRPr="007C551A" w:rsidRDefault="00B43992" w:rsidP="005B7CFA">
            <w:pPr>
              <w:rPr>
                <w:rFonts w:ascii="Verdana" w:hAnsi="Verdana" w:cs="Arial"/>
                <w:b/>
                <w:sz w:val="18"/>
                <w:szCs w:val="18"/>
                <w:lang w:val="en-GB"/>
              </w:rPr>
            </w:pPr>
            <w:r w:rsidRPr="007C551A">
              <w:rPr>
                <w:rFonts w:ascii="Verdana" w:hAnsi="Verdana" w:cs="Arial"/>
                <w:b/>
                <w:sz w:val="18"/>
                <w:szCs w:val="18"/>
                <w:lang w:val="en-GB"/>
              </w:rPr>
              <w:t>General information</w:t>
            </w:r>
          </w:p>
        </w:tc>
      </w:tr>
      <w:tr w:rsidR="00B43992" w:rsidRPr="007C551A" w14:paraId="1E18FC76" w14:textId="77777777" w:rsidTr="005B7CFA">
        <w:tc>
          <w:tcPr>
            <w:tcW w:w="3397" w:type="dxa"/>
            <w:shd w:val="clear" w:color="auto" w:fill="auto"/>
          </w:tcPr>
          <w:p w14:paraId="7F587698" w14:textId="77777777" w:rsidR="00B43992" w:rsidRPr="007C551A" w:rsidRDefault="00715916" w:rsidP="00715916">
            <w:pPr>
              <w:rPr>
                <w:rFonts w:ascii="Verdana" w:hAnsi="Verdana" w:cs="Arial"/>
                <w:sz w:val="18"/>
                <w:szCs w:val="18"/>
                <w:lang w:val="en-GB"/>
              </w:rPr>
            </w:pPr>
            <w:r w:rsidRPr="007C551A">
              <w:rPr>
                <w:rFonts w:ascii="Verdana" w:hAnsi="Verdana" w:cs="Arial"/>
                <w:sz w:val="18"/>
                <w:szCs w:val="18"/>
                <w:lang w:val="en-GB"/>
              </w:rPr>
              <w:t>PP</w:t>
            </w:r>
            <w:r>
              <w:rPr>
                <w:rFonts w:ascii="Verdana" w:hAnsi="Verdana" w:cs="Arial"/>
                <w:sz w:val="18"/>
                <w:szCs w:val="18"/>
                <w:lang w:val="en-GB"/>
              </w:rPr>
              <w:t>P</w:t>
            </w:r>
            <w:r w:rsidR="00B43992" w:rsidRPr="007C551A">
              <w:rPr>
                <w:rFonts w:ascii="Verdana" w:hAnsi="Verdana" w:cs="Arial"/>
                <w:sz w:val="18"/>
                <w:szCs w:val="18"/>
                <w:lang w:val="en-GB"/>
              </w:rPr>
              <w:t>-number</w:t>
            </w:r>
          </w:p>
        </w:tc>
        <w:tc>
          <w:tcPr>
            <w:tcW w:w="5663" w:type="dxa"/>
            <w:shd w:val="clear" w:color="auto" w:fill="auto"/>
          </w:tcPr>
          <w:p w14:paraId="7FCAB1EE" w14:textId="77777777" w:rsidR="00B43992" w:rsidRPr="007C551A" w:rsidRDefault="00D94E12" w:rsidP="005B7CFA">
            <w:pPr>
              <w:rPr>
                <w:rFonts w:ascii="Verdana" w:hAnsi="Verdana" w:cs="Arial"/>
                <w:b/>
                <w:sz w:val="18"/>
                <w:szCs w:val="18"/>
                <w:lang w:val="en-GB"/>
              </w:rPr>
            </w:pPr>
            <w:bookmarkStart w:id="0" w:name="_GoBack"/>
            <w:r>
              <w:rPr>
                <w:rFonts w:ascii="Verdana" w:hAnsi="Verdana" w:cs="Arial"/>
                <w:b/>
                <w:sz w:val="18"/>
                <w:szCs w:val="18"/>
                <w:lang w:val="en-GB"/>
              </w:rPr>
              <w:t>TKI-AF-15235</w:t>
            </w:r>
            <w:bookmarkEnd w:id="0"/>
          </w:p>
        </w:tc>
      </w:tr>
      <w:tr w:rsidR="00D94E12" w:rsidRPr="00B123A7" w14:paraId="489F58CA" w14:textId="77777777" w:rsidTr="005B7CFA">
        <w:tc>
          <w:tcPr>
            <w:tcW w:w="3397" w:type="dxa"/>
            <w:shd w:val="clear" w:color="auto" w:fill="auto"/>
          </w:tcPr>
          <w:p w14:paraId="3F99FE3A" w14:textId="77777777" w:rsidR="00D94E12" w:rsidRPr="007C551A" w:rsidRDefault="00D94E12" w:rsidP="00D94E12">
            <w:pPr>
              <w:rPr>
                <w:rFonts w:ascii="Verdana" w:hAnsi="Verdana" w:cs="Arial"/>
                <w:sz w:val="18"/>
                <w:szCs w:val="18"/>
                <w:lang w:val="en-GB"/>
              </w:rPr>
            </w:pPr>
            <w:r w:rsidRPr="007C551A">
              <w:rPr>
                <w:rFonts w:ascii="Verdana" w:hAnsi="Verdana" w:cs="Arial"/>
                <w:sz w:val="18"/>
                <w:szCs w:val="18"/>
                <w:lang w:val="en-GB"/>
              </w:rPr>
              <w:t>Title</w:t>
            </w:r>
          </w:p>
        </w:tc>
        <w:tc>
          <w:tcPr>
            <w:tcW w:w="5663" w:type="dxa"/>
            <w:shd w:val="clear" w:color="auto" w:fill="auto"/>
          </w:tcPr>
          <w:p w14:paraId="11BADC3A" w14:textId="77777777" w:rsidR="00D94E12" w:rsidRPr="007C551A" w:rsidRDefault="00D94E12" w:rsidP="00D94E12">
            <w:pPr>
              <w:rPr>
                <w:rFonts w:ascii="Verdana" w:hAnsi="Verdana" w:cs="Arial"/>
                <w:b/>
                <w:sz w:val="18"/>
                <w:szCs w:val="18"/>
                <w:lang w:val="en-GB"/>
              </w:rPr>
            </w:pPr>
            <w:r w:rsidRPr="00C91CA8">
              <w:rPr>
                <w:rFonts w:ascii="Verdana" w:hAnsi="Verdana" w:cs="Arial"/>
                <w:sz w:val="18"/>
                <w:szCs w:val="18"/>
                <w:lang w:val="en-GB"/>
              </w:rPr>
              <w:t>PPS Tasty Sustainable Frozen Foods</w:t>
            </w:r>
          </w:p>
        </w:tc>
      </w:tr>
      <w:tr w:rsidR="00D94E12" w:rsidRPr="00D94E12" w14:paraId="7F191652" w14:textId="77777777" w:rsidTr="005B7CFA">
        <w:tc>
          <w:tcPr>
            <w:tcW w:w="3397" w:type="dxa"/>
            <w:shd w:val="clear" w:color="auto" w:fill="auto"/>
          </w:tcPr>
          <w:p w14:paraId="241E0E4F" w14:textId="77777777" w:rsidR="00D94E12" w:rsidRPr="007C551A" w:rsidRDefault="00D94E12" w:rsidP="00D94E12">
            <w:pPr>
              <w:rPr>
                <w:rFonts w:ascii="Verdana" w:hAnsi="Verdana" w:cs="Arial"/>
                <w:sz w:val="18"/>
                <w:szCs w:val="18"/>
                <w:lang w:val="en-GB"/>
              </w:rPr>
            </w:pPr>
            <w:r w:rsidRPr="007C551A">
              <w:rPr>
                <w:rFonts w:ascii="Verdana" w:hAnsi="Verdana" w:cs="Arial"/>
                <w:sz w:val="18"/>
                <w:szCs w:val="18"/>
                <w:lang w:val="en-GB"/>
              </w:rPr>
              <w:t>Theme</w:t>
            </w:r>
          </w:p>
        </w:tc>
        <w:tc>
          <w:tcPr>
            <w:tcW w:w="5663" w:type="dxa"/>
            <w:shd w:val="clear" w:color="auto" w:fill="auto"/>
          </w:tcPr>
          <w:p w14:paraId="3017A6C5" w14:textId="77777777" w:rsidR="00D94E12" w:rsidRDefault="00D94E12" w:rsidP="00D94E12">
            <w:pPr>
              <w:rPr>
                <w:rFonts w:ascii="Verdana" w:hAnsi="Verdana" w:cs="Arial"/>
                <w:sz w:val="18"/>
                <w:szCs w:val="18"/>
                <w:lang w:val="en-GB"/>
              </w:rPr>
            </w:pPr>
            <w:proofErr w:type="spellStart"/>
            <w:r w:rsidRPr="00C91CA8">
              <w:rPr>
                <w:rFonts w:ascii="Verdana" w:hAnsi="Verdana" w:cs="Arial"/>
                <w:sz w:val="18"/>
                <w:szCs w:val="18"/>
                <w:lang w:val="en-GB"/>
              </w:rPr>
              <w:t>Topsector</w:t>
            </w:r>
            <w:proofErr w:type="spellEnd"/>
            <w:r w:rsidRPr="00C91CA8">
              <w:rPr>
                <w:rFonts w:ascii="Verdana" w:hAnsi="Verdana" w:cs="Arial"/>
                <w:sz w:val="18"/>
                <w:szCs w:val="18"/>
                <w:lang w:val="en-GB"/>
              </w:rPr>
              <w:t xml:space="preserve"> Agri &amp; Food, </w:t>
            </w:r>
          </w:p>
          <w:p w14:paraId="1665A4A4" w14:textId="77777777" w:rsidR="00D94E12" w:rsidRDefault="00D94E12" w:rsidP="00D94E12">
            <w:pPr>
              <w:rPr>
                <w:rFonts w:ascii="Verdana" w:hAnsi="Verdana" w:cs="Arial"/>
                <w:sz w:val="18"/>
                <w:szCs w:val="18"/>
                <w:lang w:val="en-GB"/>
              </w:rPr>
            </w:pPr>
            <w:r w:rsidRPr="00C91CA8">
              <w:rPr>
                <w:rFonts w:ascii="Verdana" w:hAnsi="Verdana" w:cs="Arial"/>
                <w:sz w:val="18"/>
                <w:szCs w:val="18"/>
                <w:lang w:val="en-GB"/>
              </w:rPr>
              <w:t xml:space="preserve">Roadmap High quality products and processing, </w:t>
            </w:r>
          </w:p>
          <w:p w14:paraId="5469EF95" w14:textId="77777777" w:rsidR="00D94E12" w:rsidRPr="007C551A" w:rsidRDefault="00D94E12" w:rsidP="00D94E12">
            <w:pPr>
              <w:rPr>
                <w:rFonts w:ascii="Verdana" w:hAnsi="Verdana" w:cs="Arial"/>
                <w:b/>
                <w:sz w:val="18"/>
                <w:szCs w:val="18"/>
                <w:lang w:val="en-GB"/>
              </w:rPr>
            </w:pPr>
            <w:r w:rsidRPr="00C91CA8">
              <w:rPr>
                <w:rFonts w:ascii="Verdana" w:hAnsi="Verdana" w:cs="Arial"/>
                <w:sz w:val="18"/>
                <w:szCs w:val="18"/>
                <w:lang w:val="en-GB"/>
              </w:rPr>
              <w:t>Theme Healthy and Safe</w:t>
            </w:r>
          </w:p>
        </w:tc>
      </w:tr>
      <w:tr w:rsidR="00D94E12" w:rsidRPr="007C551A" w14:paraId="72CC2A1A" w14:textId="77777777" w:rsidTr="005B7CFA">
        <w:tc>
          <w:tcPr>
            <w:tcW w:w="3397" w:type="dxa"/>
            <w:shd w:val="clear" w:color="auto" w:fill="auto"/>
          </w:tcPr>
          <w:p w14:paraId="007A36E9" w14:textId="77777777" w:rsidR="00D94E12" w:rsidRPr="007C551A" w:rsidRDefault="00D94E12" w:rsidP="00D94E12">
            <w:pPr>
              <w:rPr>
                <w:rFonts w:ascii="Verdana" w:hAnsi="Verdana" w:cs="Arial"/>
                <w:sz w:val="18"/>
                <w:szCs w:val="18"/>
                <w:lang w:val="en-GB"/>
              </w:rPr>
            </w:pPr>
            <w:r w:rsidRPr="007C551A">
              <w:rPr>
                <w:rFonts w:ascii="Verdana" w:hAnsi="Verdana" w:cs="Arial"/>
                <w:sz w:val="18"/>
                <w:szCs w:val="18"/>
                <w:lang w:val="en-GB"/>
              </w:rPr>
              <w:t>Implementing institute</w:t>
            </w:r>
          </w:p>
        </w:tc>
        <w:tc>
          <w:tcPr>
            <w:tcW w:w="5663" w:type="dxa"/>
            <w:shd w:val="clear" w:color="auto" w:fill="auto"/>
          </w:tcPr>
          <w:p w14:paraId="6B994A81" w14:textId="77777777" w:rsidR="00D94E12" w:rsidRPr="007C551A" w:rsidRDefault="00D94E12" w:rsidP="00D94E12">
            <w:pPr>
              <w:rPr>
                <w:rFonts w:ascii="Verdana" w:hAnsi="Verdana" w:cs="Arial"/>
                <w:b/>
                <w:sz w:val="18"/>
                <w:szCs w:val="18"/>
                <w:lang w:val="en-GB"/>
              </w:rPr>
            </w:pPr>
            <w:r>
              <w:rPr>
                <w:rFonts w:ascii="Verdana" w:hAnsi="Verdana" w:cs="Arial"/>
                <w:sz w:val="18"/>
                <w:szCs w:val="18"/>
                <w:lang w:val="en-GB"/>
              </w:rPr>
              <w:t>Wageningen Food &amp; Biobased Research</w:t>
            </w:r>
          </w:p>
        </w:tc>
      </w:tr>
      <w:tr w:rsidR="00D94E12" w:rsidRPr="00B123A7" w14:paraId="755238DB" w14:textId="77777777" w:rsidTr="005B7CFA">
        <w:tc>
          <w:tcPr>
            <w:tcW w:w="3397" w:type="dxa"/>
            <w:shd w:val="clear" w:color="auto" w:fill="auto"/>
          </w:tcPr>
          <w:p w14:paraId="1D781AC3" w14:textId="77777777" w:rsidR="00D94E12" w:rsidRPr="007C551A" w:rsidRDefault="00D94E12" w:rsidP="00D94E12">
            <w:pPr>
              <w:rPr>
                <w:rFonts w:ascii="Verdana" w:hAnsi="Verdana" w:cs="Arial"/>
                <w:sz w:val="18"/>
                <w:szCs w:val="18"/>
                <w:lang w:val="en-GB"/>
              </w:rPr>
            </w:pPr>
            <w:r w:rsidRPr="007C551A">
              <w:rPr>
                <w:rFonts w:ascii="Verdana" w:hAnsi="Verdana" w:cs="Arial"/>
                <w:sz w:val="18"/>
                <w:szCs w:val="18"/>
                <w:lang w:val="en-GB"/>
              </w:rPr>
              <w:t>Project</w:t>
            </w:r>
            <w:r>
              <w:rPr>
                <w:rFonts w:ascii="Verdana" w:hAnsi="Verdana" w:cs="Arial"/>
                <w:sz w:val="18"/>
                <w:szCs w:val="18"/>
                <w:lang w:val="en-GB"/>
              </w:rPr>
              <w:t xml:space="preserve"> </w:t>
            </w:r>
            <w:r w:rsidRPr="007C551A">
              <w:rPr>
                <w:rFonts w:ascii="Verdana" w:hAnsi="Verdana" w:cs="Arial"/>
                <w:sz w:val="18"/>
                <w:szCs w:val="18"/>
                <w:lang w:val="en-GB"/>
              </w:rPr>
              <w:t>leader research (name + e-mail</w:t>
            </w:r>
            <w:r>
              <w:rPr>
                <w:rFonts w:ascii="Verdana" w:hAnsi="Verdana" w:cs="Arial"/>
                <w:sz w:val="18"/>
                <w:szCs w:val="18"/>
                <w:lang w:val="en-GB"/>
              </w:rPr>
              <w:t xml:space="preserve"> </w:t>
            </w:r>
            <w:r w:rsidRPr="007C551A">
              <w:rPr>
                <w:rFonts w:ascii="Verdana" w:hAnsi="Verdana" w:cs="Arial"/>
                <w:sz w:val="18"/>
                <w:szCs w:val="18"/>
                <w:lang w:val="en-GB"/>
              </w:rPr>
              <w:t>address)</w:t>
            </w:r>
          </w:p>
        </w:tc>
        <w:tc>
          <w:tcPr>
            <w:tcW w:w="5663" w:type="dxa"/>
            <w:shd w:val="clear" w:color="auto" w:fill="auto"/>
          </w:tcPr>
          <w:p w14:paraId="23A7734C" w14:textId="77777777" w:rsidR="00D94E12" w:rsidRPr="00C91CA8" w:rsidRDefault="00D94E12" w:rsidP="00D94E12">
            <w:pPr>
              <w:rPr>
                <w:rFonts w:ascii="Verdana" w:hAnsi="Verdana" w:cs="Arial"/>
                <w:sz w:val="18"/>
                <w:szCs w:val="18"/>
                <w:lang w:val="en-GB"/>
              </w:rPr>
            </w:pPr>
            <w:r>
              <w:rPr>
                <w:rFonts w:ascii="Verdana" w:hAnsi="Verdana" w:cs="Arial"/>
                <w:sz w:val="18"/>
                <w:szCs w:val="18"/>
                <w:lang w:val="en-GB"/>
              </w:rPr>
              <w:t xml:space="preserve">Theo </w:t>
            </w:r>
            <w:proofErr w:type="spellStart"/>
            <w:r>
              <w:rPr>
                <w:rFonts w:ascii="Verdana" w:hAnsi="Verdana" w:cs="Arial"/>
                <w:sz w:val="18"/>
                <w:szCs w:val="18"/>
                <w:lang w:val="en-GB"/>
              </w:rPr>
              <w:t>Verkleij</w:t>
            </w:r>
            <w:proofErr w:type="spellEnd"/>
          </w:p>
          <w:p w14:paraId="69FEF6E2" w14:textId="77777777" w:rsidR="00D94E12" w:rsidRPr="007C551A" w:rsidRDefault="00D94E12" w:rsidP="00D94E12">
            <w:pPr>
              <w:rPr>
                <w:rFonts w:ascii="Verdana" w:hAnsi="Verdana" w:cs="Arial"/>
                <w:b/>
                <w:sz w:val="18"/>
                <w:szCs w:val="18"/>
                <w:lang w:val="en-GB"/>
              </w:rPr>
            </w:pPr>
            <w:r>
              <w:rPr>
                <w:rFonts w:ascii="Verdana" w:hAnsi="Verdana" w:cs="Arial"/>
                <w:sz w:val="18"/>
                <w:szCs w:val="18"/>
                <w:lang w:val="en-US"/>
              </w:rPr>
              <w:t>theo.verkleij</w:t>
            </w:r>
            <w:r w:rsidRPr="00F575DF">
              <w:rPr>
                <w:rFonts w:ascii="Verdana" w:hAnsi="Verdana" w:cs="Arial"/>
                <w:sz w:val="18"/>
                <w:szCs w:val="18"/>
                <w:lang w:val="en-US"/>
              </w:rPr>
              <w:t>@wur.nl</w:t>
            </w:r>
          </w:p>
        </w:tc>
      </w:tr>
      <w:tr w:rsidR="00D94E12" w:rsidRPr="00D94E12" w14:paraId="2478EFE0" w14:textId="77777777" w:rsidTr="005B7CFA">
        <w:tc>
          <w:tcPr>
            <w:tcW w:w="3397" w:type="dxa"/>
            <w:shd w:val="clear" w:color="auto" w:fill="auto"/>
          </w:tcPr>
          <w:p w14:paraId="6E5C13F4" w14:textId="77777777" w:rsidR="00D94E12" w:rsidRPr="007C551A" w:rsidRDefault="00D94E12" w:rsidP="00D94E12">
            <w:pPr>
              <w:rPr>
                <w:rFonts w:ascii="Verdana" w:hAnsi="Verdana" w:cs="Arial"/>
                <w:sz w:val="18"/>
                <w:szCs w:val="18"/>
                <w:lang w:val="en-GB"/>
              </w:rPr>
            </w:pPr>
            <w:r w:rsidRPr="007C551A">
              <w:rPr>
                <w:rFonts w:ascii="Verdana" w:hAnsi="Verdana" w:cs="Arial"/>
                <w:sz w:val="18"/>
                <w:szCs w:val="18"/>
                <w:lang w:val="en-GB"/>
              </w:rPr>
              <w:t>Coordinator (on behalf of private partners)</w:t>
            </w:r>
          </w:p>
        </w:tc>
        <w:tc>
          <w:tcPr>
            <w:tcW w:w="5663" w:type="dxa"/>
            <w:shd w:val="clear" w:color="auto" w:fill="auto"/>
          </w:tcPr>
          <w:p w14:paraId="5D767525" w14:textId="77777777" w:rsidR="00D94E12" w:rsidRPr="00D94E12" w:rsidRDefault="00D94E12" w:rsidP="00D94E12">
            <w:pPr>
              <w:rPr>
                <w:rFonts w:ascii="Verdana" w:hAnsi="Verdana" w:cs="Arial"/>
                <w:b/>
                <w:sz w:val="18"/>
                <w:szCs w:val="18"/>
              </w:rPr>
            </w:pPr>
            <w:r w:rsidRPr="00D94E12">
              <w:rPr>
                <w:rFonts w:ascii="Verdana" w:hAnsi="Verdana" w:cs="Arial"/>
                <w:sz w:val="18"/>
                <w:szCs w:val="18"/>
              </w:rPr>
              <w:t xml:space="preserve">Bjorn van den Oudenhoven, </w:t>
            </w:r>
            <w:proofErr w:type="spellStart"/>
            <w:r w:rsidRPr="00D94E12">
              <w:rPr>
                <w:rFonts w:ascii="Verdana" w:hAnsi="Verdana" w:cs="Arial"/>
                <w:sz w:val="18"/>
                <w:szCs w:val="18"/>
              </w:rPr>
              <w:t>LambWeston</w:t>
            </w:r>
            <w:proofErr w:type="spellEnd"/>
            <w:r w:rsidRPr="00D94E12">
              <w:rPr>
                <w:rFonts w:ascii="Verdana" w:hAnsi="Verdana" w:cs="Arial"/>
                <w:sz w:val="18"/>
                <w:szCs w:val="18"/>
              </w:rPr>
              <w:t xml:space="preserve"> / Meijer</w:t>
            </w:r>
          </w:p>
        </w:tc>
      </w:tr>
      <w:tr w:rsidR="00D94E12" w:rsidRPr="00B123A7" w14:paraId="091AF6B7" w14:textId="77777777" w:rsidTr="005B7CFA">
        <w:tc>
          <w:tcPr>
            <w:tcW w:w="3397" w:type="dxa"/>
            <w:shd w:val="clear" w:color="auto" w:fill="auto"/>
          </w:tcPr>
          <w:p w14:paraId="4E971946" w14:textId="77777777" w:rsidR="00D94E12" w:rsidRPr="007C551A" w:rsidRDefault="00D94E12" w:rsidP="00D94E12">
            <w:pPr>
              <w:rPr>
                <w:rFonts w:ascii="Verdana" w:hAnsi="Verdana" w:cs="Arial"/>
                <w:sz w:val="18"/>
                <w:szCs w:val="18"/>
                <w:lang w:val="en-GB"/>
              </w:rPr>
            </w:pPr>
            <w:r>
              <w:rPr>
                <w:rFonts w:ascii="Verdana" w:hAnsi="Verdana" w:cs="Arial"/>
                <w:sz w:val="18"/>
                <w:szCs w:val="18"/>
                <w:lang w:val="en-GB"/>
              </w:rPr>
              <w:t>P</w:t>
            </w:r>
            <w:r w:rsidRPr="007C551A">
              <w:rPr>
                <w:rFonts w:ascii="Verdana" w:hAnsi="Verdana" w:cs="Arial"/>
                <w:sz w:val="18"/>
                <w:szCs w:val="18"/>
                <w:lang w:val="en-GB"/>
              </w:rPr>
              <w:t xml:space="preserve">roject-website </w:t>
            </w:r>
            <w:r>
              <w:rPr>
                <w:rFonts w:ascii="Verdana" w:hAnsi="Verdana" w:cs="Arial"/>
                <w:sz w:val="18"/>
                <w:szCs w:val="18"/>
                <w:lang w:val="en-GB"/>
              </w:rPr>
              <w:t>a</w:t>
            </w:r>
            <w:r w:rsidRPr="007C551A">
              <w:rPr>
                <w:rFonts w:ascii="Verdana" w:hAnsi="Verdana" w:cs="Arial"/>
                <w:sz w:val="18"/>
                <w:szCs w:val="18"/>
                <w:lang w:val="en-GB"/>
              </w:rPr>
              <w:t>ddress</w:t>
            </w:r>
          </w:p>
        </w:tc>
        <w:tc>
          <w:tcPr>
            <w:tcW w:w="5663" w:type="dxa"/>
            <w:shd w:val="clear" w:color="auto" w:fill="auto"/>
          </w:tcPr>
          <w:p w14:paraId="15B1756A" w14:textId="77777777" w:rsidR="00D94E12" w:rsidRDefault="00220441" w:rsidP="00D94E12">
            <w:pPr>
              <w:rPr>
                <w:rFonts w:ascii="Verdana" w:hAnsi="Verdana" w:cs="Arial"/>
                <w:sz w:val="18"/>
                <w:szCs w:val="18"/>
                <w:lang w:val="en-GB"/>
              </w:rPr>
            </w:pPr>
            <w:hyperlink r:id="rId13" w:history="1">
              <w:r w:rsidR="000359C2" w:rsidRPr="00A90C28">
                <w:rPr>
                  <w:rStyle w:val="Hyperlink"/>
                  <w:rFonts w:ascii="Verdana" w:hAnsi="Verdana" w:cs="Arial"/>
                  <w:sz w:val="18"/>
                  <w:szCs w:val="18"/>
                  <w:lang w:val="en-GB"/>
                </w:rPr>
                <w:t>https://www.wur.nl/nl/Onderzoek-Resultaten/Onderzoeksprojecten-LNV/Expertisegebieden/kennisonline/Duurzaam-ingevroren-smaakvol-sustainable-frozen-and-tasty.htm</w:t>
              </w:r>
            </w:hyperlink>
          </w:p>
          <w:p w14:paraId="53F214F6" w14:textId="77777777" w:rsidR="000359C2" w:rsidRPr="007C551A" w:rsidRDefault="000359C2" w:rsidP="00D94E12">
            <w:pPr>
              <w:rPr>
                <w:rFonts w:ascii="Verdana" w:hAnsi="Verdana" w:cs="Arial"/>
                <w:b/>
                <w:sz w:val="18"/>
                <w:szCs w:val="18"/>
                <w:lang w:val="en-GB"/>
              </w:rPr>
            </w:pPr>
          </w:p>
        </w:tc>
      </w:tr>
      <w:tr w:rsidR="00D94E12" w:rsidRPr="007C551A" w14:paraId="5AC1BF78" w14:textId="77777777" w:rsidTr="005B7CFA">
        <w:tc>
          <w:tcPr>
            <w:tcW w:w="3397" w:type="dxa"/>
            <w:shd w:val="clear" w:color="auto" w:fill="auto"/>
          </w:tcPr>
          <w:p w14:paraId="6A7779AF" w14:textId="77777777" w:rsidR="00D94E12" w:rsidRPr="007C551A" w:rsidRDefault="00D94E12" w:rsidP="00D94E12">
            <w:pPr>
              <w:rPr>
                <w:rFonts w:ascii="Verdana" w:hAnsi="Verdana" w:cs="Arial"/>
                <w:sz w:val="18"/>
                <w:szCs w:val="18"/>
                <w:lang w:val="en-GB"/>
              </w:rPr>
            </w:pPr>
            <w:r w:rsidRPr="007C551A">
              <w:rPr>
                <w:rFonts w:ascii="Verdana" w:hAnsi="Verdana" w:cs="Arial"/>
                <w:sz w:val="18"/>
                <w:szCs w:val="18"/>
                <w:lang w:val="en-GB"/>
              </w:rPr>
              <w:t>Start date</w:t>
            </w:r>
          </w:p>
        </w:tc>
        <w:tc>
          <w:tcPr>
            <w:tcW w:w="5663" w:type="dxa"/>
            <w:shd w:val="clear" w:color="auto" w:fill="auto"/>
          </w:tcPr>
          <w:p w14:paraId="0484190D" w14:textId="77777777" w:rsidR="00D94E12" w:rsidRPr="007C551A" w:rsidRDefault="008D6A41" w:rsidP="00D94E12">
            <w:pPr>
              <w:rPr>
                <w:rFonts w:ascii="Verdana" w:hAnsi="Verdana" w:cs="Arial"/>
                <w:b/>
                <w:sz w:val="18"/>
                <w:szCs w:val="18"/>
                <w:lang w:val="en-GB"/>
              </w:rPr>
            </w:pPr>
            <w:r>
              <w:rPr>
                <w:rFonts w:ascii="Verdana" w:hAnsi="Verdana" w:cs="Arial"/>
                <w:sz w:val="18"/>
                <w:szCs w:val="18"/>
              </w:rPr>
              <w:t xml:space="preserve">01 </w:t>
            </w:r>
            <w:proofErr w:type="spellStart"/>
            <w:r>
              <w:rPr>
                <w:rFonts w:ascii="Verdana" w:hAnsi="Verdana" w:cs="Arial"/>
                <w:sz w:val="18"/>
                <w:szCs w:val="18"/>
              </w:rPr>
              <w:t>January</w:t>
            </w:r>
            <w:proofErr w:type="spellEnd"/>
            <w:r>
              <w:rPr>
                <w:rFonts w:ascii="Verdana" w:hAnsi="Verdana" w:cs="Arial"/>
                <w:sz w:val="18"/>
                <w:szCs w:val="18"/>
              </w:rPr>
              <w:t xml:space="preserve"> 2016</w:t>
            </w:r>
            <w:r w:rsidR="00D94E12">
              <w:rPr>
                <w:rFonts w:ascii="Verdana" w:hAnsi="Verdana" w:cs="Arial"/>
                <w:sz w:val="18"/>
                <w:szCs w:val="18"/>
              </w:rPr>
              <w:t xml:space="preserve"> </w:t>
            </w:r>
          </w:p>
        </w:tc>
      </w:tr>
      <w:tr w:rsidR="00D94E12" w:rsidRPr="00D94E12" w14:paraId="613C9727" w14:textId="77777777" w:rsidTr="005B7CFA">
        <w:tc>
          <w:tcPr>
            <w:tcW w:w="3397" w:type="dxa"/>
            <w:shd w:val="clear" w:color="auto" w:fill="auto"/>
          </w:tcPr>
          <w:p w14:paraId="55DB3DD4" w14:textId="77777777" w:rsidR="00D94E12" w:rsidRPr="007C551A" w:rsidRDefault="00D94E12" w:rsidP="00D94E12">
            <w:pPr>
              <w:rPr>
                <w:rFonts w:ascii="Verdana" w:hAnsi="Verdana" w:cs="Arial"/>
                <w:sz w:val="18"/>
                <w:szCs w:val="18"/>
                <w:lang w:val="en-GB"/>
              </w:rPr>
            </w:pPr>
            <w:r w:rsidRPr="007C551A">
              <w:rPr>
                <w:rFonts w:ascii="Verdana" w:hAnsi="Verdana" w:cs="Arial"/>
                <w:sz w:val="18"/>
                <w:szCs w:val="18"/>
                <w:lang w:val="en-GB"/>
              </w:rPr>
              <w:t>Final date</w:t>
            </w:r>
          </w:p>
        </w:tc>
        <w:tc>
          <w:tcPr>
            <w:tcW w:w="5663" w:type="dxa"/>
            <w:shd w:val="clear" w:color="auto" w:fill="auto"/>
          </w:tcPr>
          <w:p w14:paraId="56DFC2AF" w14:textId="77777777" w:rsidR="00D94E12" w:rsidRPr="0033184D" w:rsidRDefault="008D6A41" w:rsidP="00D94E12">
            <w:pPr>
              <w:rPr>
                <w:rFonts w:ascii="Verdana" w:hAnsi="Verdana" w:cs="Arial"/>
                <w:sz w:val="18"/>
                <w:szCs w:val="18"/>
                <w:lang w:val="en-GB"/>
              </w:rPr>
            </w:pPr>
            <w:r w:rsidRPr="0033184D">
              <w:rPr>
                <w:rFonts w:ascii="Verdana" w:hAnsi="Verdana" w:cs="Arial"/>
                <w:sz w:val="18"/>
                <w:szCs w:val="18"/>
                <w:lang w:val="en-GB"/>
              </w:rPr>
              <w:t>31 December 2019</w:t>
            </w:r>
          </w:p>
        </w:tc>
      </w:tr>
    </w:tbl>
    <w:p w14:paraId="6C7F9C5D" w14:textId="77777777" w:rsidR="00D44570" w:rsidRPr="00D94E12" w:rsidRDefault="00D44570" w:rsidP="00D44570">
      <w:pPr>
        <w:rPr>
          <w:rFonts w:ascii="Verdana" w:hAnsi="Verdana" w:cs="Arial"/>
          <w:b/>
          <w:lang w:val="en-GB"/>
        </w:rPr>
      </w:pPr>
    </w:p>
    <w:p w14:paraId="769E9CE2" w14:textId="77777777" w:rsidR="00B43992" w:rsidRPr="00D94E12" w:rsidRDefault="00B43992" w:rsidP="00D44570">
      <w:pPr>
        <w:rPr>
          <w:rFonts w:ascii="Verdana" w:hAnsi="Verdana" w:cs="Arial"/>
          <w:b/>
          <w:lang w:val="en-GB"/>
        </w:rPr>
      </w:pPr>
    </w:p>
    <w:p w14:paraId="3DF5891B" w14:textId="77777777" w:rsidR="00B43992" w:rsidRPr="00D94E12" w:rsidRDefault="00B43992" w:rsidP="00D44570">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B43992" w:rsidRPr="00E966B2" w14:paraId="3FD145C5" w14:textId="77777777" w:rsidTr="005B7CFA">
        <w:tc>
          <w:tcPr>
            <w:tcW w:w="9060" w:type="dxa"/>
            <w:gridSpan w:val="2"/>
            <w:shd w:val="clear" w:color="auto" w:fill="auto"/>
          </w:tcPr>
          <w:p w14:paraId="0F99A628" w14:textId="77777777" w:rsidR="00B43992" w:rsidRPr="007C551A" w:rsidRDefault="00B43992" w:rsidP="005B7CFA">
            <w:pPr>
              <w:rPr>
                <w:rFonts w:ascii="Verdana" w:hAnsi="Verdana" w:cs="Arial"/>
                <w:b/>
                <w:sz w:val="18"/>
                <w:szCs w:val="18"/>
                <w:lang w:val="en-GB"/>
              </w:rPr>
            </w:pPr>
            <w:r w:rsidRPr="007C551A">
              <w:rPr>
                <w:rFonts w:ascii="Verdana" w:hAnsi="Verdana" w:cs="Arial"/>
                <w:b/>
                <w:sz w:val="18"/>
                <w:szCs w:val="18"/>
                <w:lang w:val="en-GB"/>
              </w:rPr>
              <w:t xml:space="preserve">Approval </w:t>
            </w:r>
            <w:r>
              <w:rPr>
                <w:rFonts w:ascii="Verdana" w:hAnsi="Verdana" w:cs="Arial"/>
                <w:b/>
                <w:sz w:val="18"/>
                <w:szCs w:val="18"/>
                <w:lang w:val="en-GB"/>
              </w:rPr>
              <w:t xml:space="preserve">by </w:t>
            </w:r>
            <w:r w:rsidR="00A00CF5">
              <w:rPr>
                <w:rFonts w:ascii="Verdana" w:hAnsi="Verdana" w:cs="Arial"/>
                <w:b/>
                <w:sz w:val="18"/>
                <w:szCs w:val="18"/>
                <w:lang w:val="en-GB"/>
              </w:rPr>
              <w:t xml:space="preserve">the </w:t>
            </w:r>
            <w:r w:rsidRPr="007C551A">
              <w:rPr>
                <w:rFonts w:ascii="Verdana" w:hAnsi="Verdana" w:cs="Arial"/>
                <w:b/>
                <w:sz w:val="18"/>
                <w:szCs w:val="18"/>
                <w:lang w:val="en-GB"/>
              </w:rPr>
              <w:t xml:space="preserve">coordinator of the consortium </w:t>
            </w:r>
          </w:p>
          <w:p w14:paraId="1487FBBD" w14:textId="77777777" w:rsidR="00B43992" w:rsidRPr="007C551A" w:rsidRDefault="00B43992" w:rsidP="00426495">
            <w:pPr>
              <w:rPr>
                <w:rFonts w:ascii="Verdana" w:hAnsi="Verdana"/>
                <w:sz w:val="18"/>
                <w:szCs w:val="18"/>
                <w:lang w:val="en-GB"/>
              </w:rPr>
            </w:pPr>
            <w:r>
              <w:rPr>
                <w:rFonts w:ascii="Verdana" w:hAnsi="Verdana"/>
                <w:sz w:val="18"/>
                <w:szCs w:val="18"/>
                <w:lang w:val="en-GB"/>
              </w:rPr>
              <w:t>The final</w:t>
            </w:r>
            <w:r w:rsidRPr="007C551A">
              <w:rPr>
                <w:rFonts w:ascii="Verdana" w:hAnsi="Verdana"/>
                <w:sz w:val="18"/>
                <w:szCs w:val="18"/>
                <w:lang w:val="en-GB"/>
              </w:rPr>
              <w:t xml:space="preserve"> report </w:t>
            </w:r>
            <w:r w:rsidR="00715916">
              <w:rPr>
                <w:rFonts w:ascii="Verdana" w:hAnsi="Verdana"/>
                <w:sz w:val="18"/>
                <w:szCs w:val="18"/>
                <w:lang w:val="en-GB"/>
              </w:rPr>
              <w:t>must</w:t>
            </w:r>
            <w:r w:rsidRPr="007C551A">
              <w:rPr>
                <w:rFonts w:ascii="Verdana" w:hAnsi="Verdana"/>
                <w:sz w:val="18"/>
                <w:szCs w:val="18"/>
                <w:lang w:val="en-GB"/>
              </w:rPr>
              <w:t xml:space="preserve"> be discussed with the coordinator of the consortium. The “TKI’s” appreciate </w:t>
            </w:r>
            <w:r w:rsidR="00715916">
              <w:rPr>
                <w:rFonts w:ascii="Verdana" w:hAnsi="Verdana"/>
                <w:sz w:val="18"/>
                <w:szCs w:val="18"/>
                <w:lang w:val="en-GB"/>
              </w:rPr>
              <w:t>additional</w:t>
            </w:r>
            <w:r w:rsidR="00715916" w:rsidRPr="007C551A">
              <w:rPr>
                <w:rFonts w:ascii="Verdana" w:hAnsi="Verdana"/>
                <w:sz w:val="18"/>
                <w:szCs w:val="18"/>
                <w:lang w:val="en-GB"/>
              </w:rPr>
              <w:t xml:space="preserve"> </w:t>
            </w:r>
            <w:r w:rsidR="00715916">
              <w:rPr>
                <w:rFonts w:ascii="Verdana" w:hAnsi="Verdana"/>
                <w:sz w:val="18"/>
                <w:szCs w:val="18"/>
                <w:lang w:val="en-GB"/>
              </w:rPr>
              <w:t>comments</w:t>
            </w:r>
            <w:r w:rsidR="00715916" w:rsidRPr="007C551A">
              <w:rPr>
                <w:rFonts w:ascii="Verdana" w:hAnsi="Verdana"/>
                <w:sz w:val="18"/>
                <w:szCs w:val="18"/>
                <w:lang w:val="en-GB"/>
              </w:rPr>
              <w:t xml:space="preserve"> </w:t>
            </w:r>
            <w:r w:rsidRPr="007C551A">
              <w:rPr>
                <w:rFonts w:ascii="Verdana" w:hAnsi="Verdana"/>
                <w:sz w:val="18"/>
                <w:szCs w:val="18"/>
                <w:lang w:val="en-GB"/>
              </w:rPr>
              <w:t xml:space="preserve">concerning the </w:t>
            </w:r>
            <w:r w:rsidR="00715916">
              <w:rPr>
                <w:rFonts w:ascii="Verdana" w:hAnsi="Verdana"/>
                <w:sz w:val="18"/>
                <w:szCs w:val="18"/>
                <w:lang w:val="en-GB"/>
              </w:rPr>
              <w:t>final</w:t>
            </w:r>
            <w:r w:rsidR="00715916" w:rsidRPr="007C551A">
              <w:rPr>
                <w:rFonts w:ascii="Verdana" w:hAnsi="Verdana"/>
                <w:sz w:val="18"/>
                <w:szCs w:val="18"/>
                <w:lang w:val="en-GB"/>
              </w:rPr>
              <w:t xml:space="preserve"> </w:t>
            </w:r>
            <w:r w:rsidRPr="007C551A">
              <w:rPr>
                <w:rFonts w:ascii="Verdana" w:hAnsi="Verdana"/>
                <w:sz w:val="18"/>
                <w:szCs w:val="18"/>
                <w:lang w:val="en-GB"/>
              </w:rPr>
              <w:t xml:space="preserve">report. </w:t>
            </w:r>
          </w:p>
        </w:tc>
      </w:tr>
      <w:tr w:rsidR="00B43992" w:rsidRPr="007C551A" w14:paraId="23DC8931" w14:textId="77777777" w:rsidTr="005B7CFA">
        <w:tc>
          <w:tcPr>
            <w:tcW w:w="3397" w:type="dxa"/>
            <w:shd w:val="clear" w:color="auto" w:fill="auto"/>
          </w:tcPr>
          <w:p w14:paraId="5A6E74AD" w14:textId="77777777" w:rsidR="00B43992" w:rsidRPr="007C551A" w:rsidRDefault="00B43992" w:rsidP="005B7CFA">
            <w:pPr>
              <w:rPr>
                <w:rFonts w:ascii="Verdana" w:hAnsi="Verdana" w:cs="Arial"/>
                <w:sz w:val="18"/>
                <w:szCs w:val="18"/>
                <w:lang w:val="en-GB"/>
              </w:rPr>
            </w:pPr>
            <w:r>
              <w:rPr>
                <w:rFonts w:ascii="Verdana" w:hAnsi="Verdana" w:cs="Arial"/>
                <w:sz w:val="18"/>
                <w:szCs w:val="18"/>
                <w:lang w:val="en-GB"/>
              </w:rPr>
              <w:t>Assessment of the report by t</w:t>
            </w:r>
            <w:r w:rsidRPr="007C551A">
              <w:rPr>
                <w:rFonts w:ascii="Verdana" w:hAnsi="Verdana" w:cs="Arial"/>
                <w:sz w:val="18"/>
                <w:szCs w:val="18"/>
                <w:lang w:val="en-GB"/>
              </w:rPr>
              <w:t>he coordinator on behalf of the consortium</w:t>
            </w:r>
            <w:r>
              <w:rPr>
                <w:rFonts w:ascii="Verdana" w:hAnsi="Verdana" w:cs="Arial"/>
                <w:sz w:val="18"/>
                <w:szCs w:val="18"/>
                <w:lang w:val="en-GB"/>
              </w:rPr>
              <w:t>:</w:t>
            </w:r>
          </w:p>
        </w:tc>
        <w:tc>
          <w:tcPr>
            <w:tcW w:w="5663" w:type="dxa"/>
            <w:shd w:val="clear" w:color="auto" w:fill="auto"/>
          </w:tcPr>
          <w:p w14:paraId="5A7EF015" w14:textId="77777777" w:rsidR="00B43992" w:rsidRPr="007C551A" w:rsidRDefault="00D605EC" w:rsidP="005B7CFA">
            <w:pPr>
              <w:rPr>
                <w:rFonts w:ascii="Verdana" w:hAnsi="Verdana"/>
                <w:sz w:val="18"/>
                <w:szCs w:val="18"/>
                <w:lang w:val="en-GB"/>
              </w:rPr>
            </w:pPr>
            <w:r>
              <w:rPr>
                <w:rFonts w:ascii="Verdana" w:hAnsi="Verdana"/>
                <w:sz w:val="18"/>
                <w:szCs w:val="18"/>
                <w:lang w:val="en-GB"/>
              </w:rPr>
              <w:t>V</w:t>
            </w:r>
            <w:r w:rsidR="00B43992" w:rsidRPr="007C551A">
              <w:rPr>
                <w:rFonts w:ascii="Verdana" w:hAnsi="Verdana"/>
                <w:sz w:val="18"/>
                <w:szCs w:val="18"/>
                <w:lang w:val="en-GB"/>
              </w:rPr>
              <w:t xml:space="preserve"> Approved</w:t>
            </w:r>
          </w:p>
          <w:p w14:paraId="52CD2A4C" w14:textId="77777777" w:rsidR="00B43992" w:rsidRPr="007C551A" w:rsidRDefault="00B43992" w:rsidP="005B7CFA">
            <w:pPr>
              <w:rPr>
                <w:rFonts w:ascii="Verdana" w:hAnsi="Verdana" w:cs="Arial"/>
                <w:b/>
                <w:sz w:val="18"/>
                <w:szCs w:val="18"/>
                <w:lang w:val="en-GB"/>
              </w:rPr>
            </w:pPr>
            <w:r w:rsidRPr="007C551A">
              <w:rPr>
                <w:rFonts w:ascii="Verdana" w:hAnsi="Verdana"/>
                <w:sz w:val="18"/>
                <w:szCs w:val="18"/>
                <w:lang w:val="en-GB"/>
              </w:rPr>
              <w:sym w:font="Symbol" w:char="F092"/>
            </w:r>
            <w:r w:rsidRPr="007C551A">
              <w:rPr>
                <w:rFonts w:ascii="Verdana" w:hAnsi="Verdana"/>
                <w:sz w:val="18"/>
                <w:szCs w:val="18"/>
                <w:lang w:val="en-GB"/>
              </w:rPr>
              <w:t xml:space="preserve"> Not approved</w:t>
            </w:r>
          </w:p>
        </w:tc>
      </w:tr>
      <w:tr w:rsidR="00B43992" w:rsidRPr="00B123A7" w14:paraId="69974B34" w14:textId="77777777" w:rsidTr="005B7CFA">
        <w:tc>
          <w:tcPr>
            <w:tcW w:w="3397" w:type="dxa"/>
            <w:shd w:val="clear" w:color="auto" w:fill="auto"/>
          </w:tcPr>
          <w:p w14:paraId="5E87DFA3" w14:textId="77777777" w:rsidR="00B43992" w:rsidRPr="007C551A" w:rsidRDefault="00715916">
            <w:pPr>
              <w:rPr>
                <w:rFonts w:ascii="Verdana" w:hAnsi="Verdana" w:cs="Arial"/>
                <w:sz w:val="18"/>
                <w:szCs w:val="18"/>
                <w:lang w:val="en-GB"/>
              </w:rPr>
            </w:pPr>
            <w:r>
              <w:rPr>
                <w:rFonts w:ascii="Verdana" w:hAnsi="Verdana" w:cs="Arial"/>
                <w:sz w:val="18"/>
                <w:szCs w:val="18"/>
                <w:lang w:val="en-GB"/>
              </w:rPr>
              <w:t xml:space="preserve">Additional </w:t>
            </w:r>
            <w:r w:rsidR="00D92592">
              <w:rPr>
                <w:rFonts w:ascii="Verdana" w:hAnsi="Verdana" w:cs="Arial"/>
                <w:sz w:val="18"/>
                <w:szCs w:val="18"/>
                <w:lang w:val="en-GB"/>
              </w:rPr>
              <w:t>comments</w:t>
            </w:r>
            <w:r w:rsidR="00B43992" w:rsidRPr="007C551A">
              <w:rPr>
                <w:rFonts w:ascii="Verdana" w:hAnsi="Verdana" w:cs="Arial"/>
                <w:sz w:val="18"/>
                <w:szCs w:val="18"/>
                <w:lang w:val="en-GB"/>
              </w:rPr>
              <w:t xml:space="preserve"> concerning the </w:t>
            </w:r>
            <w:r w:rsidR="00AA2E2C">
              <w:rPr>
                <w:rFonts w:ascii="Verdana" w:hAnsi="Verdana" w:cs="Arial"/>
                <w:sz w:val="18"/>
                <w:szCs w:val="18"/>
                <w:lang w:val="en-GB"/>
              </w:rPr>
              <w:t>final</w:t>
            </w:r>
            <w:r w:rsidR="00AA2E2C" w:rsidRPr="007C551A">
              <w:rPr>
                <w:rFonts w:ascii="Verdana" w:hAnsi="Verdana" w:cs="Arial"/>
                <w:sz w:val="18"/>
                <w:szCs w:val="18"/>
                <w:lang w:val="en-GB"/>
              </w:rPr>
              <w:t xml:space="preserve"> </w:t>
            </w:r>
            <w:r w:rsidR="00B43992" w:rsidRPr="007C551A">
              <w:rPr>
                <w:rFonts w:ascii="Verdana" w:hAnsi="Verdana" w:cs="Arial"/>
                <w:sz w:val="18"/>
                <w:szCs w:val="18"/>
                <w:lang w:val="en-GB"/>
              </w:rPr>
              <w:t>report:</w:t>
            </w:r>
          </w:p>
        </w:tc>
        <w:tc>
          <w:tcPr>
            <w:tcW w:w="5663" w:type="dxa"/>
            <w:shd w:val="clear" w:color="auto" w:fill="auto"/>
          </w:tcPr>
          <w:p w14:paraId="1D9B4AF5" w14:textId="77777777" w:rsidR="00B43992" w:rsidRPr="007C551A" w:rsidRDefault="00B43992" w:rsidP="005B7CFA">
            <w:pPr>
              <w:rPr>
                <w:rFonts w:ascii="Verdana" w:hAnsi="Verdana" w:cs="Arial"/>
                <w:b/>
                <w:sz w:val="18"/>
                <w:szCs w:val="18"/>
                <w:lang w:val="en-GB"/>
              </w:rPr>
            </w:pPr>
          </w:p>
        </w:tc>
      </w:tr>
    </w:tbl>
    <w:p w14:paraId="6C2CFE8D" w14:textId="77777777" w:rsidR="00B43992" w:rsidRPr="007C551A" w:rsidRDefault="00B43992" w:rsidP="00B43992">
      <w:pPr>
        <w:rPr>
          <w:rFonts w:ascii="Verdana" w:hAnsi="Verdana" w:cs="Arial"/>
          <w:b/>
          <w:lang w:val="en-GB"/>
        </w:rPr>
      </w:pPr>
    </w:p>
    <w:p w14:paraId="152E604F" w14:textId="77777777" w:rsidR="0090347A" w:rsidRPr="00B43992" w:rsidRDefault="0090347A" w:rsidP="00D44570">
      <w:pPr>
        <w:rPr>
          <w:rFonts w:ascii="Verdana" w:hAnsi="Verdana" w:cs="Arial"/>
          <w:b/>
          <w:lang w:val="en-GB"/>
        </w:rPr>
      </w:pPr>
    </w:p>
    <w:p w14:paraId="2F317E8F" w14:textId="77777777" w:rsidR="00B43992" w:rsidRPr="00B43992" w:rsidRDefault="00B43992" w:rsidP="00D44570">
      <w:pPr>
        <w:rPr>
          <w:rFonts w:ascii="Verdana" w:hAnsi="Verdan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9A4209" w:rsidRPr="00BE5CB1" w14:paraId="2267A578" w14:textId="77777777" w:rsidTr="00EA32F4">
        <w:tc>
          <w:tcPr>
            <w:tcW w:w="9060" w:type="dxa"/>
            <w:gridSpan w:val="2"/>
            <w:shd w:val="clear" w:color="auto" w:fill="auto"/>
          </w:tcPr>
          <w:p w14:paraId="18D0EED8" w14:textId="77777777" w:rsidR="009A4209" w:rsidRPr="00E966B2" w:rsidRDefault="009A4209" w:rsidP="00E63B0E">
            <w:pPr>
              <w:rPr>
                <w:rFonts w:ascii="Verdana" w:hAnsi="Verdana" w:cs="Arial"/>
                <w:b/>
                <w:sz w:val="18"/>
                <w:szCs w:val="18"/>
              </w:rPr>
            </w:pPr>
            <w:r w:rsidRPr="00E966B2">
              <w:rPr>
                <w:rFonts w:ascii="Verdana" w:hAnsi="Verdana" w:cs="Arial"/>
                <w:b/>
                <w:sz w:val="18"/>
                <w:szCs w:val="18"/>
              </w:rPr>
              <w:t>Consortium</w:t>
            </w:r>
          </w:p>
        </w:tc>
      </w:tr>
      <w:tr w:rsidR="00E63B0E" w:rsidRPr="00B123A7" w14:paraId="5C51634A" w14:textId="77777777" w:rsidTr="00E63B0E">
        <w:tc>
          <w:tcPr>
            <w:tcW w:w="3200" w:type="dxa"/>
            <w:shd w:val="clear" w:color="auto" w:fill="auto"/>
          </w:tcPr>
          <w:p w14:paraId="7D43ADA1" w14:textId="77777777" w:rsidR="00157C53" w:rsidRPr="00157C53" w:rsidRDefault="003B7D53">
            <w:pPr>
              <w:rPr>
                <w:rFonts w:ascii="Verdana" w:hAnsi="Verdana" w:cs="Arial"/>
                <w:sz w:val="18"/>
                <w:szCs w:val="18"/>
                <w:lang w:val="en-US"/>
              </w:rPr>
            </w:pPr>
            <w:r>
              <w:rPr>
                <w:rFonts w:ascii="Verdana" w:hAnsi="Verdana" w:cs="Arial"/>
                <w:sz w:val="18"/>
                <w:szCs w:val="18"/>
                <w:lang w:val="en-US"/>
              </w:rPr>
              <w:t>Mention</w:t>
            </w:r>
            <w:r w:rsidR="00157C53" w:rsidRPr="00157C53">
              <w:rPr>
                <w:rFonts w:ascii="Verdana" w:hAnsi="Verdana" w:cs="Arial"/>
                <w:sz w:val="18"/>
                <w:szCs w:val="18"/>
                <w:lang w:val="en-US"/>
              </w:rPr>
              <w:t xml:space="preserve"> any ch</w:t>
            </w:r>
            <w:r w:rsidR="00157C53">
              <w:rPr>
                <w:rFonts w:ascii="Verdana" w:hAnsi="Verdana" w:cs="Arial"/>
                <w:sz w:val="18"/>
                <w:szCs w:val="18"/>
                <w:lang w:val="en-US"/>
              </w:rPr>
              <w:t xml:space="preserve">anges in the </w:t>
            </w:r>
            <w:r w:rsidR="00DB3025">
              <w:rPr>
                <w:rFonts w:ascii="Verdana" w:hAnsi="Verdana" w:cs="Arial"/>
                <w:sz w:val="18"/>
                <w:szCs w:val="18"/>
                <w:lang w:val="en-US"/>
              </w:rPr>
              <w:t>composition of the project</w:t>
            </w:r>
            <w:r w:rsidR="00A00CF5">
              <w:rPr>
                <w:rFonts w:ascii="Verdana" w:hAnsi="Verdana" w:cs="Arial"/>
                <w:sz w:val="18"/>
                <w:szCs w:val="18"/>
                <w:lang w:val="en-US"/>
              </w:rPr>
              <w:t xml:space="preserve"> </w:t>
            </w:r>
            <w:r w:rsidR="00DB3025">
              <w:rPr>
                <w:rFonts w:ascii="Verdana" w:hAnsi="Verdana" w:cs="Arial"/>
                <w:sz w:val="18"/>
                <w:szCs w:val="18"/>
                <w:lang w:val="en-US"/>
              </w:rPr>
              <w:t>partners</w:t>
            </w:r>
            <w:r>
              <w:rPr>
                <w:rFonts w:ascii="Verdana" w:hAnsi="Verdana" w:cs="Arial"/>
                <w:sz w:val="18"/>
                <w:szCs w:val="18"/>
                <w:lang w:val="en-US"/>
              </w:rPr>
              <w:t>:</w:t>
            </w:r>
            <w:r w:rsidR="00DB3025">
              <w:rPr>
                <w:rFonts w:ascii="Verdana" w:hAnsi="Verdana" w:cs="Arial"/>
                <w:sz w:val="18"/>
                <w:szCs w:val="18"/>
                <w:lang w:val="en-US"/>
              </w:rPr>
              <w:t xml:space="preserve"> </w:t>
            </w:r>
          </w:p>
        </w:tc>
        <w:tc>
          <w:tcPr>
            <w:tcW w:w="5860" w:type="dxa"/>
            <w:shd w:val="clear" w:color="auto" w:fill="auto"/>
          </w:tcPr>
          <w:p w14:paraId="2868ECCE" w14:textId="77777777" w:rsidR="00E63B0E" w:rsidRPr="00157C53" w:rsidRDefault="008D6A41" w:rsidP="00E63B0E">
            <w:pPr>
              <w:rPr>
                <w:rFonts w:ascii="Verdana" w:hAnsi="Verdana" w:cs="Arial"/>
                <w:b/>
                <w:lang w:val="en-US"/>
              </w:rPr>
            </w:pPr>
            <w:r>
              <w:rPr>
                <w:rFonts w:ascii="Verdana" w:hAnsi="Verdana" w:cs="Arial"/>
                <w:b/>
                <w:lang w:val="en-US"/>
              </w:rPr>
              <w:t>No changes during the execution of the project</w:t>
            </w:r>
          </w:p>
        </w:tc>
      </w:tr>
    </w:tbl>
    <w:p w14:paraId="395B0086" w14:textId="77777777" w:rsidR="00E63B0E" w:rsidRPr="00157C53" w:rsidRDefault="00E63B0E" w:rsidP="00D44570">
      <w:pPr>
        <w:rPr>
          <w:rFonts w:ascii="Verdana" w:hAnsi="Verdan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B43992" w:rsidRPr="007C551A" w14:paraId="1059FBF1" w14:textId="77777777" w:rsidTr="005B7CFA">
        <w:tc>
          <w:tcPr>
            <w:tcW w:w="9060" w:type="dxa"/>
            <w:gridSpan w:val="2"/>
            <w:shd w:val="clear" w:color="auto" w:fill="auto"/>
          </w:tcPr>
          <w:p w14:paraId="732FEB12" w14:textId="77777777" w:rsidR="00B43992" w:rsidRPr="007C551A" w:rsidRDefault="00B43992" w:rsidP="005B7CFA">
            <w:pPr>
              <w:rPr>
                <w:rFonts w:ascii="Verdana" w:hAnsi="Verdana" w:cs="Arial"/>
                <w:b/>
                <w:sz w:val="18"/>
                <w:szCs w:val="18"/>
                <w:lang w:val="en-GB"/>
              </w:rPr>
            </w:pPr>
            <w:r w:rsidRPr="007C551A">
              <w:rPr>
                <w:rFonts w:ascii="Verdana" w:hAnsi="Verdana" w:cs="Arial"/>
                <w:b/>
                <w:sz w:val="18"/>
                <w:szCs w:val="18"/>
                <w:lang w:val="en-GB"/>
              </w:rPr>
              <w:t>Summary of the project</w:t>
            </w:r>
          </w:p>
        </w:tc>
      </w:tr>
      <w:tr w:rsidR="00B43992" w:rsidRPr="00B123A7" w14:paraId="4DA6D94E" w14:textId="77777777" w:rsidTr="00F45660">
        <w:trPr>
          <w:trHeight w:val="557"/>
        </w:trPr>
        <w:tc>
          <w:tcPr>
            <w:tcW w:w="2425" w:type="dxa"/>
            <w:shd w:val="clear" w:color="auto" w:fill="auto"/>
          </w:tcPr>
          <w:p w14:paraId="6722FD54" w14:textId="77777777" w:rsidR="00B43992" w:rsidRPr="007C551A" w:rsidRDefault="00B43992" w:rsidP="005B7CFA">
            <w:pPr>
              <w:rPr>
                <w:rFonts w:ascii="Verdana" w:hAnsi="Verdana" w:cs="Arial"/>
                <w:sz w:val="18"/>
                <w:szCs w:val="18"/>
                <w:lang w:val="en-GB"/>
              </w:rPr>
            </w:pPr>
            <w:r w:rsidRPr="007C551A">
              <w:rPr>
                <w:rFonts w:ascii="Verdana" w:hAnsi="Verdana" w:cs="Arial"/>
                <w:sz w:val="18"/>
                <w:szCs w:val="18"/>
                <w:lang w:val="en-GB"/>
              </w:rPr>
              <w:t>Problem definition</w:t>
            </w:r>
          </w:p>
        </w:tc>
        <w:tc>
          <w:tcPr>
            <w:tcW w:w="6635" w:type="dxa"/>
            <w:shd w:val="clear" w:color="auto" w:fill="auto"/>
          </w:tcPr>
          <w:p w14:paraId="445D62DF" w14:textId="77777777" w:rsidR="00B43992" w:rsidRPr="007C551A" w:rsidRDefault="00F45660" w:rsidP="00F45660">
            <w:pPr>
              <w:rPr>
                <w:rFonts w:ascii="Verdana" w:hAnsi="Verdana" w:cs="Arial"/>
                <w:b/>
                <w:sz w:val="18"/>
                <w:szCs w:val="18"/>
                <w:lang w:val="en-GB"/>
              </w:rPr>
            </w:pPr>
            <w:r w:rsidRPr="00966BD6">
              <w:rPr>
                <w:rFonts w:ascii="Verdana" w:hAnsi="Verdana" w:cs="Arial"/>
                <w:sz w:val="18"/>
                <w:szCs w:val="18"/>
                <w:lang w:val="en-GB"/>
              </w:rPr>
              <w:t>Freezing</w:t>
            </w:r>
            <w:r>
              <w:rPr>
                <w:rFonts w:ascii="Verdana" w:hAnsi="Verdana" w:cs="Arial"/>
                <w:sz w:val="18"/>
                <w:szCs w:val="18"/>
                <w:lang w:val="en-GB"/>
              </w:rPr>
              <w:t xml:space="preserve"> of food</w:t>
            </w:r>
            <w:r w:rsidRPr="00966BD6">
              <w:rPr>
                <w:rFonts w:ascii="Verdana" w:hAnsi="Verdana" w:cs="Arial"/>
                <w:sz w:val="18"/>
                <w:szCs w:val="18"/>
                <w:lang w:val="en-GB"/>
              </w:rPr>
              <w:t xml:space="preserve"> is a frequently used method to extend shelf life, to avoid spoilage and loss of value in the chain</w:t>
            </w:r>
            <w:r>
              <w:rPr>
                <w:rFonts w:ascii="Verdana" w:hAnsi="Verdana" w:cs="Arial"/>
                <w:sz w:val="18"/>
                <w:szCs w:val="18"/>
                <w:lang w:val="en-GB"/>
              </w:rPr>
              <w:t>.</w:t>
            </w:r>
            <w:r w:rsidRPr="00966BD6">
              <w:rPr>
                <w:rFonts w:ascii="Verdana" w:hAnsi="Verdana" w:cs="Arial"/>
                <w:sz w:val="18"/>
                <w:szCs w:val="18"/>
                <w:lang w:val="en-GB"/>
              </w:rPr>
              <w:t xml:space="preserve"> Energy consumption, quality, weight and aggregation during frozen storage have led to a worse image </w:t>
            </w:r>
            <w:r>
              <w:rPr>
                <w:rFonts w:ascii="Verdana" w:hAnsi="Verdana" w:cs="Arial"/>
                <w:sz w:val="18"/>
                <w:szCs w:val="18"/>
                <w:lang w:val="en-GB"/>
              </w:rPr>
              <w:t>of frozen food compared with</w:t>
            </w:r>
            <w:r w:rsidRPr="00966BD6">
              <w:rPr>
                <w:rFonts w:ascii="Verdana" w:hAnsi="Verdana" w:cs="Arial"/>
                <w:sz w:val="18"/>
                <w:szCs w:val="18"/>
                <w:lang w:val="en-GB"/>
              </w:rPr>
              <w:t xml:space="preserve"> food directly prepared from fres</w:t>
            </w:r>
            <w:r>
              <w:rPr>
                <w:rFonts w:ascii="Verdana" w:hAnsi="Verdana" w:cs="Arial"/>
                <w:sz w:val="18"/>
                <w:szCs w:val="18"/>
                <w:lang w:val="en-GB"/>
              </w:rPr>
              <w:t>h products. The objective of this</w:t>
            </w:r>
            <w:r w:rsidRPr="00966BD6">
              <w:rPr>
                <w:rFonts w:ascii="Verdana" w:hAnsi="Verdana" w:cs="Arial"/>
                <w:sz w:val="18"/>
                <w:szCs w:val="18"/>
                <w:lang w:val="en-GB"/>
              </w:rPr>
              <w:t xml:space="preserve"> project is to improve the final quality of frozen products after processing by consumers and reduce energy consumption during storage and processing of frozen products. </w:t>
            </w:r>
            <w:r>
              <w:rPr>
                <w:rFonts w:ascii="Verdana" w:hAnsi="Verdana" w:cs="Arial"/>
                <w:sz w:val="18"/>
                <w:szCs w:val="18"/>
                <w:lang w:val="en-GB"/>
              </w:rPr>
              <w:t xml:space="preserve">  </w:t>
            </w:r>
          </w:p>
        </w:tc>
      </w:tr>
      <w:tr w:rsidR="00B43992" w:rsidRPr="00B123A7" w14:paraId="4172601B" w14:textId="77777777" w:rsidTr="005A6F37">
        <w:trPr>
          <w:trHeight w:val="985"/>
        </w:trPr>
        <w:tc>
          <w:tcPr>
            <w:tcW w:w="2425" w:type="dxa"/>
            <w:shd w:val="clear" w:color="auto" w:fill="auto"/>
          </w:tcPr>
          <w:p w14:paraId="14EB6C71" w14:textId="77777777" w:rsidR="00B43992" w:rsidRPr="007C551A" w:rsidRDefault="00B43992" w:rsidP="005B7CFA">
            <w:pPr>
              <w:rPr>
                <w:rFonts w:ascii="Verdana" w:hAnsi="Verdana" w:cs="Arial"/>
                <w:sz w:val="18"/>
                <w:szCs w:val="18"/>
                <w:lang w:val="en-GB"/>
              </w:rPr>
            </w:pPr>
            <w:r w:rsidRPr="007C551A">
              <w:rPr>
                <w:rFonts w:ascii="Verdana" w:hAnsi="Verdana" w:cs="Arial"/>
                <w:sz w:val="18"/>
                <w:szCs w:val="18"/>
                <w:lang w:val="en-GB"/>
              </w:rPr>
              <w:t>Project goals</w:t>
            </w:r>
          </w:p>
          <w:p w14:paraId="26ABDC21" w14:textId="77777777" w:rsidR="00B43992" w:rsidRPr="007C551A" w:rsidRDefault="00B43992" w:rsidP="005B7CFA">
            <w:pPr>
              <w:rPr>
                <w:rFonts w:ascii="Verdana" w:hAnsi="Verdana" w:cs="Arial"/>
                <w:sz w:val="18"/>
                <w:szCs w:val="18"/>
                <w:lang w:val="en-GB"/>
              </w:rPr>
            </w:pPr>
          </w:p>
          <w:p w14:paraId="2A28B6DB" w14:textId="77777777" w:rsidR="00B43992" w:rsidRPr="007C551A" w:rsidRDefault="00B43992" w:rsidP="005B7CFA">
            <w:pPr>
              <w:rPr>
                <w:rFonts w:ascii="Verdana" w:hAnsi="Verdana" w:cs="Arial"/>
                <w:sz w:val="18"/>
                <w:szCs w:val="18"/>
                <w:lang w:val="en-GB"/>
              </w:rPr>
            </w:pPr>
          </w:p>
          <w:p w14:paraId="76FBB35E" w14:textId="77777777" w:rsidR="00B43992" w:rsidRPr="007C551A" w:rsidRDefault="00B43992" w:rsidP="005B7CFA">
            <w:pPr>
              <w:rPr>
                <w:rFonts w:ascii="Verdana" w:hAnsi="Verdana" w:cs="Arial"/>
                <w:sz w:val="18"/>
                <w:szCs w:val="18"/>
                <w:lang w:val="en-GB"/>
              </w:rPr>
            </w:pPr>
          </w:p>
        </w:tc>
        <w:tc>
          <w:tcPr>
            <w:tcW w:w="6635" w:type="dxa"/>
            <w:shd w:val="clear" w:color="auto" w:fill="auto"/>
          </w:tcPr>
          <w:p w14:paraId="311D05C0" w14:textId="77777777" w:rsidR="00B43992" w:rsidRPr="00F45660" w:rsidRDefault="00F45660" w:rsidP="005B7CFA">
            <w:pPr>
              <w:rPr>
                <w:rFonts w:ascii="Verdana" w:hAnsi="Verdana" w:cs="Arial"/>
                <w:b/>
                <w:sz w:val="18"/>
                <w:szCs w:val="18"/>
                <w:lang w:val="en-GB"/>
              </w:rPr>
            </w:pPr>
            <w:r w:rsidRPr="005A6F37">
              <w:rPr>
                <w:rFonts w:ascii="Verdana" w:hAnsi="Verdana"/>
                <w:sz w:val="18"/>
                <w:szCs w:val="18"/>
                <w:lang w:val="en-GB"/>
              </w:rPr>
              <w:t>The objective</w:t>
            </w:r>
            <w:r w:rsidRPr="005A6F37">
              <w:rPr>
                <w:rFonts w:ascii="Verdana" w:hAnsi="Verdana" w:cs="Arial"/>
                <w:sz w:val="18"/>
                <w:szCs w:val="18"/>
                <w:lang w:val="en-GB"/>
              </w:rPr>
              <w:t xml:space="preserve"> </w:t>
            </w:r>
            <w:r w:rsidRPr="005A6F37">
              <w:rPr>
                <w:rFonts w:ascii="Verdana" w:hAnsi="Verdana"/>
                <w:sz w:val="18"/>
                <w:szCs w:val="18"/>
                <w:lang w:val="en-GB"/>
              </w:rPr>
              <w:t xml:space="preserve">of </w:t>
            </w:r>
            <w:r w:rsidR="005A6F37" w:rsidRPr="005A6F37">
              <w:rPr>
                <w:rFonts w:ascii="Verdana" w:hAnsi="Verdana"/>
                <w:sz w:val="18"/>
                <w:szCs w:val="18"/>
                <w:lang w:val="en-GB"/>
              </w:rPr>
              <w:t>this</w:t>
            </w:r>
            <w:r w:rsidRPr="005A6F37">
              <w:rPr>
                <w:rFonts w:ascii="Verdana" w:hAnsi="Verdana"/>
                <w:sz w:val="18"/>
                <w:szCs w:val="18"/>
                <w:lang w:val="en-GB"/>
              </w:rPr>
              <w:t xml:space="preserve"> project is</w:t>
            </w:r>
            <w:r w:rsidRPr="005A6F37">
              <w:rPr>
                <w:rFonts w:ascii="Verdana" w:hAnsi="Verdana" w:cs="Arial"/>
                <w:sz w:val="18"/>
                <w:szCs w:val="18"/>
                <w:lang w:val="en-GB"/>
              </w:rPr>
              <w:t xml:space="preserve"> </w:t>
            </w:r>
            <w:r w:rsidRPr="005A6F37">
              <w:rPr>
                <w:rFonts w:ascii="Verdana" w:hAnsi="Verdana"/>
                <w:sz w:val="18"/>
                <w:szCs w:val="18"/>
                <w:lang w:val="en-GB"/>
              </w:rPr>
              <w:t>to understand</w:t>
            </w:r>
            <w:r w:rsidRPr="005A6F37">
              <w:rPr>
                <w:rFonts w:ascii="Verdana" w:hAnsi="Verdana" w:cs="Arial"/>
                <w:sz w:val="18"/>
                <w:szCs w:val="18"/>
                <w:lang w:val="en-GB"/>
              </w:rPr>
              <w:t xml:space="preserve"> </w:t>
            </w:r>
            <w:r w:rsidRPr="005A6F37">
              <w:rPr>
                <w:rFonts w:ascii="Verdana" w:hAnsi="Verdana"/>
                <w:sz w:val="18"/>
                <w:szCs w:val="18"/>
                <w:lang w:val="en-GB"/>
              </w:rPr>
              <w:t>the</w:t>
            </w:r>
            <w:r w:rsidRPr="005A6F37">
              <w:rPr>
                <w:rFonts w:ascii="Verdana" w:hAnsi="Verdana" w:cs="Arial"/>
                <w:sz w:val="18"/>
                <w:szCs w:val="18"/>
                <w:lang w:val="en-GB"/>
              </w:rPr>
              <w:t xml:space="preserve"> </w:t>
            </w:r>
            <w:r w:rsidRPr="005A6F37">
              <w:rPr>
                <w:rFonts w:ascii="Verdana" w:hAnsi="Verdana"/>
                <w:sz w:val="18"/>
                <w:szCs w:val="18"/>
                <w:lang w:val="en-GB"/>
              </w:rPr>
              <w:t>physical causes</w:t>
            </w:r>
            <w:r w:rsidRPr="005A6F37">
              <w:rPr>
                <w:rFonts w:ascii="Verdana" w:hAnsi="Verdana" w:cs="Arial"/>
                <w:sz w:val="18"/>
                <w:szCs w:val="18"/>
                <w:lang w:val="en-GB"/>
              </w:rPr>
              <w:t xml:space="preserve"> </w:t>
            </w:r>
            <w:r w:rsidRPr="005A6F37">
              <w:rPr>
                <w:rFonts w:ascii="Verdana" w:hAnsi="Verdana"/>
                <w:sz w:val="18"/>
                <w:szCs w:val="18"/>
                <w:lang w:val="en-GB"/>
              </w:rPr>
              <w:t>of</w:t>
            </w:r>
            <w:r w:rsidRPr="005A6F37">
              <w:rPr>
                <w:rFonts w:ascii="Verdana" w:hAnsi="Verdana" w:cs="Arial"/>
                <w:sz w:val="18"/>
                <w:szCs w:val="18"/>
                <w:lang w:val="en-GB"/>
              </w:rPr>
              <w:t xml:space="preserve"> the </w:t>
            </w:r>
            <w:r w:rsidRPr="005A6F37">
              <w:rPr>
                <w:rFonts w:ascii="Verdana" w:hAnsi="Verdana"/>
                <w:sz w:val="18"/>
                <w:szCs w:val="18"/>
                <w:lang w:val="en-GB"/>
              </w:rPr>
              <w:t>loss</w:t>
            </w:r>
            <w:r w:rsidRPr="005A6F37">
              <w:rPr>
                <w:rFonts w:ascii="Verdana" w:hAnsi="Verdana" w:cs="Arial"/>
                <w:sz w:val="18"/>
                <w:szCs w:val="18"/>
                <w:lang w:val="en-GB"/>
              </w:rPr>
              <w:t xml:space="preserve"> of </w:t>
            </w:r>
            <w:r w:rsidRPr="005A6F37">
              <w:rPr>
                <w:rFonts w:ascii="Verdana" w:hAnsi="Verdana"/>
                <w:sz w:val="18"/>
                <w:szCs w:val="18"/>
                <w:lang w:val="en-GB"/>
              </w:rPr>
              <w:t>product quality</w:t>
            </w:r>
            <w:r w:rsidRPr="005A6F37">
              <w:rPr>
                <w:rFonts w:ascii="Verdana" w:hAnsi="Verdana" w:cs="Arial"/>
                <w:sz w:val="18"/>
                <w:szCs w:val="18"/>
                <w:lang w:val="en-GB"/>
              </w:rPr>
              <w:t xml:space="preserve"> of frozen foods, with the </w:t>
            </w:r>
            <w:r w:rsidRPr="005A6F37">
              <w:rPr>
                <w:rFonts w:ascii="Verdana" w:hAnsi="Verdana"/>
                <w:sz w:val="18"/>
                <w:szCs w:val="18"/>
                <w:lang w:val="en-GB"/>
              </w:rPr>
              <w:t>aim to improve</w:t>
            </w:r>
            <w:r w:rsidRPr="005A6F37">
              <w:rPr>
                <w:rFonts w:ascii="Verdana" w:hAnsi="Verdana" w:cs="Arial"/>
                <w:sz w:val="18"/>
                <w:szCs w:val="18"/>
                <w:lang w:val="en-GB"/>
              </w:rPr>
              <w:t xml:space="preserve"> their quality </w:t>
            </w:r>
            <w:r w:rsidRPr="005A6F37">
              <w:rPr>
                <w:rFonts w:ascii="Verdana" w:hAnsi="Verdana"/>
                <w:sz w:val="18"/>
                <w:szCs w:val="18"/>
                <w:lang w:val="en-GB"/>
              </w:rPr>
              <w:t>at the point of consumption and</w:t>
            </w:r>
            <w:r w:rsidRPr="005A6F37">
              <w:rPr>
                <w:rFonts w:ascii="Verdana" w:hAnsi="Verdana" w:cs="Arial"/>
                <w:sz w:val="18"/>
                <w:szCs w:val="18"/>
                <w:lang w:val="en-GB"/>
              </w:rPr>
              <w:t xml:space="preserve"> to reduce </w:t>
            </w:r>
            <w:r w:rsidRPr="005A6F37">
              <w:rPr>
                <w:rFonts w:ascii="Verdana" w:hAnsi="Verdana"/>
                <w:sz w:val="18"/>
                <w:szCs w:val="18"/>
                <w:lang w:val="en-GB"/>
              </w:rPr>
              <w:t>energy consumption during</w:t>
            </w:r>
            <w:r w:rsidRPr="005A6F37">
              <w:rPr>
                <w:rFonts w:ascii="Verdana" w:hAnsi="Verdana" w:cs="Arial"/>
                <w:sz w:val="18"/>
                <w:szCs w:val="18"/>
                <w:lang w:val="en-GB"/>
              </w:rPr>
              <w:t xml:space="preserve"> </w:t>
            </w:r>
            <w:r w:rsidRPr="005A6F37">
              <w:rPr>
                <w:rFonts w:ascii="Verdana" w:hAnsi="Verdana"/>
                <w:sz w:val="18"/>
                <w:szCs w:val="18"/>
                <w:lang w:val="en-GB"/>
              </w:rPr>
              <w:t>storage and processing of</w:t>
            </w:r>
            <w:r w:rsidRPr="005A6F37">
              <w:rPr>
                <w:rFonts w:ascii="Verdana" w:hAnsi="Verdana" w:cs="Arial"/>
                <w:sz w:val="18"/>
                <w:szCs w:val="18"/>
                <w:lang w:val="en-GB"/>
              </w:rPr>
              <w:t xml:space="preserve"> </w:t>
            </w:r>
            <w:r w:rsidRPr="005A6F37">
              <w:rPr>
                <w:rFonts w:ascii="Verdana" w:hAnsi="Verdana"/>
                <w:sz w:val="18"/>
                <w:szCs w:val="18"/>
                <w:lang w:val="en-GB"/>
              </w:rPr>
              <w:t>frozen</w:t>
            </w:r>
            <w:r w:rsidRPr="005A6F37">
              <w:rPr>
                <w:rFonts w:ascii="Verdana" w:hAnsi="Verdana" w:cs="Arial"/>
                <w:sz w:val="18"/>
                <w:szCs w:val="18"/>
                <w:lang w:val="en-GB"/>
              </w:rPr>
              <w:t xml:space="preserve"> </w:t>
            </w:r>
            <w:r w:rsidRPr="005A6F37">
              <w:rPr>
                <w:rFonts w:ascii="Verdana" w:hAnsi="Verdana"/>
                <w:sz w:val="18"/>
                <w:szCs w:val="18"/>
                <w:lang w:val="en-GB"/>
              </w:rPr>
              <w:t>products.</w:t>
            </w:r>
            <w:r w:rsidR="005A6F37">
              <w:rPr>
                <w:rStyle w:val="hps"/>
                <w:rFonts w:cs="Arial"/>
                <w:color w:val="222222"/>
                <w:sz w:val="17"/>
                <w:szCs w:val="17"/>
                <w:lang w:val="en-GB"/>
              </w:rPr>
              <w:t xml:space="preserve"> </w:t>
            </w:r>
          </w:p>
        </w:tc>
      </w:tr>
    </w:tbl>
    <w:p w14:paraId="5BDDBEFA" w14:textId="77777777" w:rsidR="00B43992" w:rsidRPr="00F45660" w:rsidRDefault="00B43992" w:rsidP="00D44570">
      <w:pPr>
        <w:rPr>
          <w:rFonts w:ascii="Verdana" w:hAnsi="Verdana" w:cs="Arial"/>
          <w:b/>
          <w:lang w:val="en-GB"/>
        </w:rPr>
      </w:pPr>
    </w:p>
    <w:p w14:paraId="64F46E7C" w14:textId="77777777" w:rsidR="00203FC6" w:rsidRPr="003B7D53" w:rsidRDefault="00203FC6" w:rsidP="00D21578">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3413A6" w:rsidRPr="005A6F37" w14:paraId="6E35E5CB" w14:textId="77777777" w:rsidTr="00EA32F4">
        <w:tc>
          <w:tcPr>
            <w:tcW w:w="9060" w:type="dxa"/>
            <w:gridSpan w:val="2"/>
            <w:shd w:val="clear" w:color="auto" w:fill="auto"/>
          </w:tcPr>
          <w:p w14:paraId="103F79F2" w14:textId="77777777" w:rsidR="003413A6" w:rsidRPr="003B7D53" w:rsidRDefault="00715916" w:rsidP="00426495">
            <w:pPr>
              <w:rPr>
                <w:rFonts w:ascii="Verdana" w:hAnsi="Verdana" w:cs="Arial"/>
                <w:b/>
                <w:sz w:val="18"/>
                <w:szCs w:val="18"/>
                <w:lang w:val="en-GB"/>
              </w:rPr>
            </w:pPr>
            <w:bookmarkStart w:id="1" w:name="_Hlk19269566"/>
            <w:r w:rsidRPr="003B7D53">
              <w:rPr>
                <w:rFonts w:ascii="Verdana" w:hAnsi="Verdana" w:cs="Arial"/>
                <w:b/>
                <w:sz w:val="18"/>
                <w:szCs w:val="18"/>
                <w:lang w:val="en-GB"/>
              </w:rPr>
              <w:t>Result</w:t>
            </w:r>
            <w:r>
              <w:rPr>
                <w:rFonts w:ascii="Verdana" w:hAnsi="Verdana" w:cs="Arial"/>
                <w:b/>
                <w:sz w:val="18"/>
                <w:szCs w:val="18"/>
                <w:lang w:val="en-GB"/>
              </w:rPr>
              <w:t>s</w:t>
            </w:r>
          </w:p>
        </w:tc>
      </w:tr>
      <w:tr w:rsidR="003413A6" w:rsidRPr="00B123A7" w14:paraId="54A8CC20" w14:textId="77777777" w:rsidTr="00D30298">
        <w:trPr>
          <w:trHeight w:val="1816"/>
        </w:trPr>
        <w:tc>
          <w:tcPr>
            <w:tcW w:w="2245" w:type="dxa"/>
            <w:shd w:val="clear" w:color="auto" w:fill="auto"/>
          </w:tcPr>
          <w:p w14:paraId="24BD9562" w14:textId="77777777" w:rsidR="003413A6" w:rsidRPr="003B7D53" w:rsidRDefault="00DB3025" w:rsidP="00E63B0E">
            <w:pPr>
              <w:rPr>
                <w:rFonts w:ascii="Verdana" w:hAnsi="Verdana"/>
                <w:sz w:val="18"/>
                <w:szCs w:val="18"/>
                <w:lang w:val="en-GB"/>
              </w:rPr>
            </w:pPr>
            <w:r w:rsidRPr="003B7D53">
              <w:rPr>
                <w:rFonts w:ascii="Verdana" w:hAnsi="Verdana"/>
                <w:sz w:val="18"/>
                <w:szCs w:val="18"/>
                <w:lang w:val="en-GB"/>
              </w:rPr>
              <w:t>Planned results in the original p</w:t>
            </w:r>
            <w:r w:rsidR="003B7D53" w:rsidRPr="003B7D53">
              <w:rPr>
                <w:rFonts w:ascii="Verdana" w:hAnsi="Verdana"/>
                <w:sz w:val="18"/>
                <w:szCs w:val="18"/>
                <w:lang w:val="en-GB"/>
              </w:rPr>
              <w:t xml:space="preserve">roject </w:t>
            </w:r>
            <w:r w:rsidR="00715916">
              <w:rPr>
                <w:rFonts w:ascii="Verdana" w:hAnsi="Verdana"/>
                <w:sz w:val="18"/>
                <w:szCs w:val="18"/>
                <w:lang w:val="en-GB"/>
              </w:rPr>
              <w:t>plan</w:t>
            </w:r>
          </w:p>
          <w:p w14:paraId="1818952A" w14:textId="77777777" w:rsidR="003413A6" w:rsidRPr="003B7D53" w:rsidRDefault="003413A6" w:rsidP="00E63B0E">
            <w:pPr>
              <w:rPr>
                <w:rFonts w:ascii="Verdana" w:hAnsi="Verdana"/>
                <w:sz w:val="18"/>
                <w:szCs w:val="18"/>
                <w:lang w:val="en-GB"/>
              </w:rPr>
            </w:pPr>
          </w:p>
          <w:p w14:paraId="021F2775" w14:textId="77777777" w:rsidR="003413A6" w:rsidRPr="003B7D53" w:rsidRDefault="003413A6" w:rsidP="00E63B0E">
            <w:pPr>
              <w:rPr>
                <w:rFonts w:ascii="Verdana" w:hAnsi="Verdana"/>
                <w:sz w:val="18"/>
                <w:szCs w:val="18"/>
                <w:lang w:val="en-GB"/>
              </w:rPr>
            </w:pPr>
          </w:p>
        </w:tc>
        <w:tc>
          <w:tcPr>
            <w:tcW w:w="6815" w:type="dxa"/>
            <w:shd w:val="clear" w:color="auto" w:fill="auto"/>
          </w:tcPr>
          <w:p w14:paraId="003953A7" w14:textId="77777777" w:rsidR="005A6F37" w:rsidRPr="005A6F37" w:rsidRDefault="005A6F37" w:rsidP="005A6F37">
            <w:pPr>
              <w:pStyle w:val="Lijstalinea"/>
              <w:numPr>
                <w:ilvl w:val="0"/>
                <w:numId w:val="23"/>
              </w:numPr>
              <w:rPr>
                <w:rFonts w:ascii="Verdana" w:hAnsi="Verdana" w:cs="Arial"/>
                <w:sz w:val="18"/>
                <w:szCs w:val="18"/>
                <w:lang w:val="en-GB"/>
              </w:rPr>
            </w:pPr>
            <w:r w:rsidRPr="005A6F37">
              <w:rPr>
                <w:rFonts w:ascii="Verdana" w:hAnsi="Verdana"/>
                <w:sz w:val="18"/>
                <w:szCs w:val="18"/>
                <w:lang w:val="en-GB"/>
              </w:rPr>
              <w:t>Understanding</w:t>
            </w:r>
            <w:r w:rsidRPr="005A6F37">
              <w:rPr>
                <w:rFonts w:ascii="Verdana" w:hAnsi="Verdana" w:cs="Arial"/>
                <w:sz w:val="18"/>
                <w:szCs w:val="18"/>
                <w:lang w:val="en-GB"/>
              </w:rPr>
              <w:t xml:space="preserve"> </w:t>
            </w:r>
            <w:r w:rsidRPr="005A6F37">
              <w:rPr>
                <w:rFonts w:ascii="Verdana" w:hAnsi="Verdana"/>
                <w:sz w:val="18"/>
                <w:szCs w:val="18"/>
                <w:lang w:val="en-GB"/>
              </w:rPr>
              <w:t>of ice formation due to conditions in</w:t>
            </w:r>
            <w:r w:rsidRPr="005A6F37">
              <w:rPr>
                <w:rFonts w:ascii="Verdana" w:hAnsi="Verdana" w:cs="Arial"/>
                <w:sz w:val="18"/>
                <w:szCs w:val="18"/>
                <w:lang w:val="en-GB"/>
              </w:rPr>
              <w:t xml:space="preserve"> </w:t>
            </w:r>
            <w:r w:rsidRPr="005A6F37">
              <w:rPr>
                <w:rFonts w:ascii="Verdana" w:hAnsi="Verdana"/>
                <w:sz w:val="18"/>
                <w:szCs w:val="18"/>
                <w:lang w:val="en-GB"/>
              </w:rPr>
              <w:t>processing</w:t>
            </w:r>
            <w:r w:rsidRPr="005A6F37">
              <w:rPr>
                <w:rFonts w:ascii="Verdana" w:hAnsi="Verdana" w:cs="Arial"/>
                <w:sz w:val="18"/>
                <w:szCs w:val="18"/>
                <w:lang w:val="en-GB"/>
              </w:rPr>
              <w:t xml:space="preserve">, </w:t>
            </w:r>
            <w:r w:rsidRPr="005A6F37">
              <w:rPr>
                <w:rFonts w:ascii="Verdana" w:hAnsi="Verdana"/>
                <w:sz w:val="18"/>
                <w:szCs w:val="18"/>
                <w:lang w:val="en-GB"/>
              </w:rPr>
              <w:t>such as</w:t>
            </w:r>
            <w:r w:rsidRPr="005A6F37">
              <w:rPr>
                <w:rFonts w:ascii="Verdana" w:hAnsi="Verdana" w:cs="Arial"/>
                <w:sz w:val="18"/>
                <w:szCs w:val="18"/>
                <w:lang w:val="en-GB"/>
              </w:rPr>
              <w:t xml:space="preserve"> </w:t>
            </w:r>
            <w:r w:rsidRPr="005A6F37">
              <w:rPr>
                <w:rFonts w:ascii="Verdana" w:hAnsi="Verdana"/>
                <w:sz w:val="18"/>
                <w:szCs w:val="18"/>
                <w:lang w:val="en-GB"/>
              </w:rPr>
              <w:t>freezing rate</w:t>
            </w:r>
            <w:r w:rsidR="00D30298">
              <w:rPr>
                <w:rFonts w:ascii="Verdana" w:hAnsi="Verdana"/>
                <w:sz w:val="18"/>
                <w:szCs w:val="18"/>
                <w:lang w:val="en-GB"/>
              </w:rPr>
              <w:t xml:space="preserve"> and fluctuation of temperature during storage</w:t>
            </w:r>
          </w:p>
          <w:p w14:paraId="324ADE3A" w14:textId="77777777" w:rsidR="005A6F37" w:rsidRPr="005A6F37" w:rsidRDefault="005A6F37" w:rsidP="005A6F37">
            <w:pPr>
              <w:pStyle w:val="Lijstalinea"/>
              <w:numPr>
                <w:ilvl w:val="0"/>
                <w:numId w:val="23"/>
              </w:numPr>
              <w:rPr>
                <w:rFonts w:ascii="Verdana" w:hAnsi="Verdana" w:cs="Arial"/>
                <w:sz w:val="18"/>
                <w:szCs w:val="18"/>
                <w:lang w:val="en-GB"/>
              </w:rPr>
            </w:pPr>
            <w:r w:rsidRPr="005A6F37">
              <w:rPr>
                <w:rFonts w:ascii="Verdana" w:hAnsi="Verdana"/>
                <w:sz w:val="18"/>
                <w:szCs w:val="18"/>
                <w:lang w:val="en-GB"/>
              </w:rPr>
              <w:t>Understanding</w:t>
            </w:r>
            <w:r w:rsidRPr="005A6F37">
              <w:rPr>
                <w:rFonts w:ascii="Verdana" w:hAnsi="Verdana" w:cs="Arial"/>
                <w:sz w:val="18"/>
                <w:szCs w:val="18"/>
                <w:lang w:val="en-GB"/>
              </w:rPr>
              <w:t xml:space="preserve"> </w:t>
            </w:r>
            <w:r w:rsidRPr="005A6F37">
              <w:rPr>
                <w:rFonts w:ascii="Verdana" w:hAnsi="Verdana"/>
                <w:sz w:val="18"/>
                <w:szCs w:val="18"/>
                <w:lang w:val="en-GB"/>
              </w:rPr>
              <w:t>of</w:t>
            </w:r>
            <w:r w:rsidRPr="005A6F37">
              <w:rPr>
                <w:rFonts w:ascii="Verdana" w:hAnsi="Verdana" w:cs="Arial"/>
                <w:sz w:val="18"/>
                <w:szCs w:val="18"/>
                <w:lang w:val="en-GB"/>
              </w:rPr>
              <w:t xml:space="preserve"> </w:t>
            </w:r>
            <w:r w:rsidRPr="005A6F37">
              <w:rPr>
                <w:rFonts w:ascii="Verdana" w:hAnsi="Verdana"/>
                <w:sz w:val="18"/>
                <w:szCs w:val="18"/>
                <w:lang w:val="en-GB"/>
              </w:rPr>
              <w:t>clumping of</w:t>
            </w:r>
            <w:r w:rsidRPr="005A6F37">
              <w:rPr>
                <w:rFonts w:ascii="Verdana" w:hAnsi="Verdana" w:cs="Arial"/>
                <w:sz w:val="18"/>
                <w:szCs w:val="18"/>
                <w:lang w:val="en-GB"/>
              </w:rPr>
              <w:t xml:space="preserve"> </w:t>
            </w:r>
            <w:r w:rsidRPr="005A6F37">
              <w:rPr>
                <w:rFonts w:ascii="Verdana" w:hAnsi="Verdana"/>
                <w:sz w:val="18"/>
                <w:szCs w:val="18"/>
                <w:lang w:val="en-GB"/>
              </w:rPr>
              <w:t>individual products in</w:t>
            </w:r>
            <w:r w:rsidRPr="005A6F37">
              <w:rPr>
                <w:rFonts w:ascii="Verdana" w:hAnsi="Verdana" w:cs="Arial"/>
                <w:sz w:val="18"/>
                <w:szCs w:val="18"/>
                <w:lang w:val="en-GB"/>
              </w:rPr>
              <w:t xml:space="preserve"> </w:t>
            </w:r>
            <w:r w:rsidRPr="005A6F37">
              <w:rPr>
                <w:rFonts w:ascii="Verdana" w:hAnsi="Verdana"/>
                <w:sz w:val="18"/>
                <w:szCs w:val="18"/>
                <w:lang w:val="en-GB"/>
              </w:rPr>
              <w:t>packaging, impermeable to water</w:t>
            </w:r>
          </w:p>
          <w:p w14:paraId="7D3C1627" w14:textId="77777777" w:rsidR="005A6F37" w:rsidRPr="005A6F37" w:rsidRDefault="005A6F37" w:rsidP="005A6F37">
            <w:pPr>
              <w:pStyle w:val="Lijstalinea"/>
              <w:numPr>
                <w:ilvl w:val="0"/>
                <w:numId w:val="23"/>
              </w:numPr>
              <w:rPr>
                <w:rFonts w:ascii="Verdana" w:hAnsi="Verdana" w:cs="Arial"/>
                <w:sz w:val="18"/>
                <w:szCs w:val="18"/>
                <w:lang w:val="en-GB"/>
              </w:rPr>
            </w:pPr>
            <w:r w:rsidRPr="005A6F37">
              <w:rPr>
                <w:rFonts w:ascii="Verdana" w:hAnsi="Verdana"/>
                <w:sz w:val="18"/>
                <w:szCs w:val="18"/>
                <w:lang w:val="en-GB"/>
              </w:rPr>
              <w:t>The influence of</w:t>
            </w:r>
            <w:r w:rsidRPr="005A6F37">
              <w:rPr>
                <w:rFonts w:ascii="Verdana" w:hAnsi="Verdana" w:cs="Arial"/>
                <w:sz w:val="18"/>
                <w:szCs w:val="18"/>
                <w:lang w:val="en-GB"/>
              </w:rPr>
              <w:t xml:space="preserve"> </w:t>
            </w:r>
            <w:r w:rsidRPr="005A6F37">
              <w:rPr>
                <w:rFonts w:ascii="Verdana" w:hAnsi="Verdana"/>
                <w:sz w:val="18"/>
                <w:szCs w:val="18"/>
                <w:lang w:val="en-GB"/>
              </w:rPr>
              <w:t>very low</w:t>
            </w:r>
            <w:r w:rsidRPr="005A6F37">
              <w:rPr>
                <w:rFonts w:ascii="Verdana" w:hAnsi="Verdana" w:cs="Arial"/>
                <w:sz w:val="18"/>
                <w:szCs w:val="18"/>
                <w:lang w:val="en-GB"/>
              </w:rPr>
              <w:t xml:space="preserve"> </w:t>
            </w:r>
            <w:r w:rsidRPr="005A6F37">
              <w:rPr>
                <w:rFonts w:ascii="Verdana" w:hAnsi="Verdana"/>
                <w:sz w:val="18"/>
                <w:szCs w:val="18"/>
                <w:lang w:val="en-GB"/>
              </w:rPr>
              <w:t>storage temperatures</w:t>
            </w:r>
            <w:r w:rsidRPr="005A6F37">
              <w:rPr>
                <w:rFonts w:ascii="Verdana" w:hAnsi="Verdana" w:cs="Arial"/>
                <w:sz w:val="18"/>
                <w:szCs w:val="18"/>
                <w:lang w:val="en-GB"/>
              </w:rPr>
              <w:t xml:space="preserve"> </w:t>
            </w:r>
            <w:r w:rsidRPr="005A6F37">
              <w:rPr>
                <w:rFonts w:ascii="Verdana" w:hAnsi="Verdana"/>
                <w:sz w:val="18"/>
                <w:szCs w:val="18"/>
                <w:lang w:val="en-GB"/>
              </w:rPr>
              <w:t>on the</w:t>
            </w:r>
            <w:r w:rsidRPr="005A6F37">
              <w:rPr>
                <w:rFonts w:ascii="Verdana" w:hAnsi="Verdana" w:cs="Arial"/>
                <w:sz w:val="18"/>
                <w:szCs w:val="18"/>
                <w:lang w:val="en-GB"/>
              </w:rPr>
              <w:t xml:space="preserve"> </w:t>
            </w:r>
            <w:r w:rsidRPr="005A6F37">
              <w:rPr>
                <w:rFonts w:ascii="Verdana" w:hAnsi="Verdana"/>
                <w:sz w:val="18"/>
                <w:szCs w:val="18"/>
                <w:lang w:val="en-GB"/>
              </w:rPr>
              <w:t>crystal growth of</w:t>
            </w:r>
            <w:r w:rsidRPr="005A6F37">
              <w:rPr>
                <w:rFonts w:ascii="Verdana" w:hAnsi="Verdana" w:cs="Arial"/>
                <w:sz w:val="18"/>
                <w:szCs w:val="18"/>
                <w:lang w:val="en-GB"/>
              </w:rPr>
              <w:t xml:space="preserve"> </w:t>
            </w:r>
            <w:r w:rsidRPr="005A6F37">
              <w:rPr>
                <w:rFonts w:ascii="Verdana" w:hAnsi="Verdana"/>
                <w:sz w:val="18"/>
                <w:szCs w:val="18"/>
                <w:lang w:val="en-GB"/>
              </w:rPr>
              <w:t>both</w:t>
            </w:r>
            <w:r w:rsidRPr="005A6F37">
              <w:rPr>
                <w:rFonts w:ascii="Verdana" w:hAnsi="Verdana" w:cs="Arial"/>
                <w:sz w:val="18"/>
                <w:szCs w:val="18"/>
                <w:lang w:val="en-GB"/>
              </w:rPr>
              <w:t xml:space="preserve"> </w:t>
            </w:r>
            <w:r w:rsidRPr="005A6F37">
              <w:rPr>
                <w:rFonts w:ascii="Verdana" w:hAnsi="Verdana"/>
                <w:sz w:val="18"/>
                <w:szCs w:val="18"/>
                <w:lang w:val="en-GB"/>
              </w:rPr>
              <w:t>ice</w:t>
            </w:r>
            <w:r w:rsidRPr="005A6F37">
              <w:rPr>
                <w:rFonts w:ascii="Verdana" w:hAnsi="Verdana" w:cs="Arial"/>
                <w:sz w:val="18"/>
                <w:szCs w:val="18"/>
                <w:lang w:val="en-GB"/>
              </w:rPr>
              <w:t xml:space="preserve"> </w:t>
            </w:r>
            <w:r w:rsidRPr="005A6F37">
              <w:rPr>
                <w:rFonts w:ascii="Verdana" w:hAnsi="Verdana"/>
                <w:sz w:val="18"/>
                <w:szCs w:val="18"/>
                <w:lang w:val="en-GB"/>
              </w:rPr>
              <w:t>and fat</w:t>
            </w:r>
            <w:r>
              <w:rPr>
                <w:rFonts w:ascii="Verdana" w:hAnsi="Verdana"/>
                <w:sz w:val="18"/>
                <w:szCs w:val="18"/>
                <w:lang w:val="en-GB"/>
              </w:rPr>
              <w:t xml:space="preserve"> </w:t>
            </w:r>
          </w:p>
          <w:p w14:paraId="052AC3DE" w14:textId="77777777" w:rsidR="003413A6" w:rsidRPr="003B7D53" w:rsidRDefault="005A6F37" w:rsidP="005A6F37">
            <w:pPr>
              <w:pStyle w:val="Lijstalinea"/>
              <w:numPr>
                <w:ilvl w:val="0"/>
                <w:numId w:val="23"/>
              </w:numPr>
              <w:rPr>
                <w:rFonts w:ascii="Verdana" w:hAnsi="Verdana" w:cs="Arial"/>
                <w:b/>
                <w:sz w:val="18"/>
                <w:szCs w:val="18"/>
                <w:lang w:val="en-GB"/>
              </w:rPr>
            </w:pPr>
            <w:r w:rsidRPr="005A6F37">
              <w:rPr>
                <w:rFonts w:ascii="Verdana" w:hAnsi="Verdana"/>
                <w:sz w:val="18"/>
                <w:szCs w:val="18"/>
                <w:lang w:val="en-GB"/>
              </w:rPr>
              <w:t>The influence of temperature</w:t>
            </w:r>
            <w:r w:rsidRPr="005A6F37">
              <w:rPr>
                <w:rFonts w:ascii="Verdana" w:hAnsi="Verdana" w:cs="Arial"/>
                <w:sz w:val="18"/>
                <w:szCs w:val="18"/>
                <w:lang w:val="en-GB"/>
              </w:rPr>
              <w:t xml:space="preserve"> </w:t>
            </w:r>
            <w:r w:rsidRPr="005A6F37">
              <w:rPr>
                <w:rFonts w:ascii="Verdana" w:hAnsi="Verdana"/>
                <w:sz w:val="18"/>
                <w:szCs w:val="18"/>
                <w:lang w:val="en-GB"/>
              </w:rPr>
              <w:t>fluctuations</w:t>
            </w:r>
            <w:r w:rsidRPr="005A6F37">
              <w:rPr>
                <w:rFonts w:ascii="Verdana" w:hAnsi="Verdana" w:cs="Arial"/>
                <w:sz w:val="18"/>
                <w:szCs w:val="18"/>
                <w:lang w:val="en-GB"/>
              </w:rPr>
              <w:t xml:space="preserve"> </w:t>
            </w:r>
            <w:r w:rsidRPr="005A6F37">
              <w:rPr>
                <w:rFonts w:ascii="Verdana" w:hAnsi="Verdana"/>
                <w:sz w:val="18"/>
                <w:szCs w:val="18"/>
                <w:lang w:val="en-GB"/>
              </w:rPr>
              <w:t>at very low temperatures</w:t>
            </w:r>
            <w:r w:rsidRPr="005A6F37">
              <w:rPr>
                <w:rFonts w:ascii="Verdana" w:hAnsi="Verdana" w:cs="Arial"/>
                <w:sz w:val="18"/>
                <w:szCs w:val="18"/>
                <w:lang w:val="en-GB"/>
              </w:rPr>
              <w:t xml:space="preserve"> </w:t>
            </w:r>
            <w:r w:rsidRPr="005A6F37">
              <w:rPr>
                <w:rFonts w:ascii="Verdana" w:hAnsi="Verdana"/>
                <w:sz w:val="18"/>
                <w:szCs w:val="18"/>
                <w:lang w:val="en-GB"/>
              </w:rPr>
              <w:t>on product quality</w:t>
            </w:r>
            <w:r w:rsidRPr="005A6F37">
              <w:rPr>
                <w:rFonts w:ascii="Verdana" w:hAnsi="Verdana" w:cs="Arial"/>
                <w:sz w:val="18"/>
                <w:szCs w:val="18"/>
                <w:lang w:val="en-GB"/>
              </w:rPr>
              <w:t xml:space="preserve">, and </w:t>
            </w:r>
            <w:r w:rsidRPr="005A6F37">
              <w:rPr>
                <w:rFonts w:ascii="Verdana" w:hAnsi="Verdana"/>
                <w:sz w:val="18"/>
                <w:szCs w:val="18"/>
                <w:lang w:val="en-GB"/>
              </w:rPr>
              <w:t xml:space="preserve">energy savings.  </w:t>
            </w:r>
            <w:r>
              <w:rPr>
                <w:rFonts w:ascii="Verdana" w:hAnsi="Verdana"/>
                <w:sz w:val="18"/>
                <w:szCs w:val="18"/>
                <w:lang w:val="en-GB"/>
              </w:rPr>
              <w:t xml:space="preserve">  </w:t>
            </w:r>
          </w:p>
        </w:tc>
      </w:tr>
      <w:tr w:rsidR="003413A6" w:rsidRPr="00F0241C" w14:paraId="7278CC0A" w14:textId="77777777" w:rsidTr="00E63B0E">
        <w:trPr>
          <w:trHeight w:val="876"/>
        </w:trPr>
        <w:tc>
          <w:tcPr>
            <w:tcW w:w="2245" w:type="dxa"/>
            <w:shd w:val="clear" w:color="auto" w:fill="auto"/>
          </w:tcPr>
          <w:p w14:paraId="6AABD578" w14:textId="77777777" w:rsidR="003413A6" w:rsidRPr="003B7D53" w:rsidRDefault="00DB3025" w:rsidP="00E63B0E">
            <w:pPr>
              <w:rPr>
                <w:rFonts w:ascii="Verdana" w:hAnsi="Verdana"/>
                <w:sz w:val="18"/>
                <w:szCs w:val="18"/>
                <w:lang w:val="en-GB"/>
              </w:rPr>
            </w:pPr>
            <w:r w:rsidRPr="003B7D53">
              <w:rPr>
                <w:rFonts w:ascii="Verdana" w:hAnsi="Verdana"/>
                <w:sz w:val="18"/>
                <w:szCs w:val="18"/>
                <w:lang w:val="en-GB"/>
              </w:rPr>
              <w:t>Achieved results</w:t>
            </w:r>
          </w:p>
        </w:tc>
        <w:tc>
          <w:tcPr>
            <w:tcW w:w="6815" w:type="dxa"/>
            <w:shd w:val="clear" w:color="auto" w:fill="auto"/>
          </w:tcPr>
          <w:p w14:paraId="5D29415F" w14:textId="77777777" w:rsidR="00E60E90" w:rsidRPr="002A0F8E" w:rsidRDefault="00F13C1D" w:rsidP="00E60E90">
            <w:pPr>
              <w:rPr>
                <w:rFonts w:ascii="Verdana" w:hAnsi="Verdana" w:cs="Arial"/>
                <w:sz w:val="18"/>
                <w:szCs w:val="18"/>
                <w:u w:val="single"/>
                <w:lang w:val="en-GB"/>
              </w:rPr>
            </w:pPr>
            <w:r>
              <w:rPr>
                <w:rFonts w:ascii="Verdana" w:hAnsi="Verdana" w:cs="Arial"/>
                <w:sz w:val="18"/>
                <w:szCs w:val="18"/>
                <w:u w:val="single"/>
                <w:lang w:val="en-GB"/>
              </w:rPr>
              <w:t xml:space="preserve">Understanding ice formation in </w:t>
            </w:r>
            <w:r w:rsidR="00E60E90">
              <w:rPr>
                <w:rFonts w:ascii="Verdana" w:hAnsi="Verdana" w:cs="Arial"/>
                <w:sz w:val="18"/>
                <w:szCs w:val="18"/>
                <w:u w:val="single"/>
                <w:lang w:val="en-GB"/>
              </w:rPr>
              <w:t>par-fried potatoes</w:t>
            </w:r>
          </w:p>
          <w:p w14:paraId="12BDBF1E" w14:textId="77777777" w:rsidR="00F13C1D" w:rsidRPr="00716AFE" w:rsidRDefault="00F13C1D" w:rsidP="00F13C1D">
            <w:pPr>
              <w:rPr>
                <w:rFonts w:ascii="Verdana" w:hAnsi="Verdana" w:cs="Arial"/>
                <w:sz w:val="18"/>
                <w:szCs w:val="18"/>
                <w:lang w:val="en-GB"/>
              </w:rPr>
            </w:pPr>
            <w:r>
              <w:rPr>
                <w:rFonts w:ascii="Verdana" w:hAnsi="Verdana"/>
                <w:sz w:val="18"/>
                <w:szCs w:val="18"/>
                <w:lang w:val="en-GB"/>
              </w:rPr>
              <w:t>D</w:t>
            </w:r>
            <w:r>
              <w:rPr>
                <w:rFonts w:ascii="Verdana" w:hAnsi="Verdana" w:cs="Arial"/>
                <w:sz w:val="18"/>
                <w:szCs w:val="18"/>
                <w:lang w:val="en-GB"/>
              </w:rPr>
              <w:t>etailed measurements were done on an industrial freezing line to determine temperature profiles of individual products in different stages of the production process. These temperature profiles were used to develop a predictive model, in which the effect of freezing on temperature behaviour and therefore on product quality can be determined. Also a lab scale system for pre-treatment and freezing of vegetables was set up, to determine the impact on quality after freezing and during frozen storage. With the lab scale system, extreme conditions were evaluated to test the hypotheses on effect of processing conditions on product quality. By performing research both on industrial scale and lab scale, the project made sure that relevant conditions are researched and results can be applied on industrial scale.</w:t>
            </w:r>
          </w:p>
          <w:p w14:paraId="1459A111" w14:textId="77777777" w:rsidR="00D30298" w:rsidRDefault="00D30298" w:rsidP="00F13C1D">
            <w:pPr>
              <w:rPr>
                <w:rFonts w:ascii="Verdana" w:hAnsi="Verdana" w:cs="Arial"/>
                <w:sz w:val="18"/>
                <w:szCs w:val="18"/>
                <w:lang w:val="en-GB"/>
              </w:rPr>
            </w:pPr>
          </w:p>
          <w:p w14:paraId="4D84C15F" w14:textId="77777777" w:rsidR="00D30298" w:rsidRPr="00D30298" w:rsidRDefault="00D30298" w:rsidP="00F13C1D">
            <w:pPr>
              <w:rPr>
                <w:rFonts w:ascii="Verdana" w:hAnsi="Verdana" w:cs="Arial"/>
                <w:sz w:val="18"/>
                <w:szCs w:val="18"/>
                <w:u w:val="single"/>
                <w:lang w:val="en-GB"/>
              </w:rPr>
            </w:pPr>
            <w:r w:rsidRPr="00D30298">
              <w:rPr>
                <w:rFonts w:ascii="Verdana" w:hAnsi="Verdana" w:cs="Arial"/>
                <w:sz w:val="18"/>
                <w:szCs w:val="18"/>
                <w:u w:val="single"/>
                <w:lang w:val="en-GB"/>
              </w:rPr>
              <w:t>Understand clumping</w:t>
            </w:r>
          </w:p>
          <w:p w14:paraId="78FB3C30" w14:textId="77777777" w:rsidR="00F13C1D" w:rsidRDefault="00F13C1D" w:rsidP="00F13C1D">
            <w:pPr>
              <w:rPr>
                <w:rFonts w:ascii="Verdana" w:hAnsi="Verdana" w:cs="Arial"/>
                <w:sz w:val="18"/>
                <w:szCs w:val="18"/>
                <w:lang w:val="en-GB"/>
              </w:rPr>
            </w:pPr>
            <w:r>
              <w:rPr>
                <w:rFonts w:ascii="Verdana" w:hAnsi="Verdana" w:cs="Arial"/>
                <w:sz w:val="18"/>
                <w:szCs w:val="18"/>
                <w:lang w:val="en-GB"/>
              </w:rPr>
              <w:t xml:space="preserve">Detailed measurements were </w:t>
            </w:r>
            <w:r w:rsidR="00D30298">
              <w:rPr>
                <w:rFonts w:ascii="Verdana" w:hAnsi="Verdana" w:cs="Arial"/>
                <w:sz w:val="18"/>
                <w:szCs w:val="18"/>
                <w:lang w:val="en-GB"/>
              </w:rPr>
              <w:t>carried out</w:t>
            </w:r>
            <w:r>
              <w:rPr>
                <w:rFonts w:ascii="Verdana" w:hAnsi="Verdana" w:cs="Arial"/>
                <w:sz w:val="18"/>
                <w:szCs w:val="18"/>
                <w:lang w:val="en-GB"/>
              </w:rPr>
              <w:t xml:space="preserve"> on an industrial freezing line to determine temperature profiles of individual products in different stages of the production process</w:t>
            </w:r>
            <w:r w:rsidR="00D30298">
              <w:rPr>
                <w:rFonts w:ascii="Verdana" w:hAnsi="Verdana" w:cs="Arial"/>
                <w:sz w:val="18"/>
                <w:szCs w:val="18"/>
                <w:lang w:val="en-GB"/>
              </w:rPr>
              <w:t xml:space="preserve"> and related to clumping if it happened</w:t>
            </w:r>
            <w:r>
              <w:rPr>
                <w:rFonts w:ascii="Verdana" w:hAnsi="Verdana" w:cs="Arial"/>
                <w:sz w:val="18"/>
                <w:szCs w:val="18"/>
                <w:lang w:val="en-GB"/>
              </w:rPr>
              <w:t xml:space="preserve">. </w:t>
            </w:r>
            <w:r w:rsidR="00D30298">
              <w:rPr>
                <w:rFonts w:ascii="Verdana" w:hAnsi="Verdana" w:cs="Arial"/>
                <w:sz w:val="18"/>
                <w:szCs w:val="18"/>
                <w:lang w:val="en-GB"/>
              </w:rPr>
              <w:t xml:space="preserve">On lab scale several hypotheses were tested to validate the </w:t>
            </w:r>
            <w:r w:rsidR="00CB57AE">
              <w:rPr>
                <w:rFonts w:ascii="Verdana" w:hAnsi="Verdana" w:cs="Arial"/>
                <w:sz w:val="18"/>
                <w:szCs w:val="18"/>
                <w:lang w:val="en-GB"/>
              </w:rPr>
              <w:t xml:space="preserve">possible occurrence </w:t>
            </w:r>
            <w:r w:rsidR="00D30298">
              <w:rPr>
                <w:rFonts w:ascii="Verdana" w:hAnsi="Verdana" w:cs="Arial"/>
                <w:sz w:val="18"/>
                <w:szCs w:val="18"/>
                <w:lang w:val="en-GB"/>
              </w:rPr>
              <w:t xml:space="preserve">of clumping. </w:t>
            </w:r>
            <w:r w:rsidR="0062397D">
              <w:rPr>
                <w:rFonts w:ascii="Verdana" w:hAnsi="Verdana" w:cs="Arial"/>
                <w:sz w:val="18"/>
                <w:szCs w:val="18"/>
                <w:lang w:val="en-GB"/>
              </w:rPr>
              <w:t xml:space="preserve">Testing at industrial scale </w:t>
            </w:r>
            <w:r w:rsidR="0062397D" w:rsidRPr="0062397D">
              <w:rPr>
                <w:rFonts w:ascii="Verdana" w:hAnsi="Verdana" w:cs="Arial"/>
                <w:sz w:val="18"/>
                <w:szCs w:val="18"/>
                <w:lang w:val="en-GB"/>
              </w:rPr>
              <w:t xml:space="preserve">has confirmed the </w:t>
            </w:r>
            <w:r w:rsidR="00847779">
              <w:rPr>
                <w:rFonts w:ascii="Verdana" w:hAnsi="Verdana" w:cs="Arial"/>
                <w:sz w:val="18"/>
                <w:szCs w:val="18"/>
                <w:lang w:val="en-GB"/>
              </w:rPr>
              <w:t>conclusions of the lab scale experiments</w:t>
            </w:r>
            <w:r w:rsidR="0062397D" w:rsidRPr="0062397D">
              <w:rPr>
                <w:rFonts w:ascii="Verdana" w:hAnsi="Verdana" w:cs="Arial"/>
                <w:sz w:val="18"/>
                <w:szCs w:val="18"/>
                <w:lang w:val="en-GB"/>
              </w:rPr>
              <w:t xml:space="preserve">. </w:t>
            </w:r>
            <w:r w:rsidR="005503CC" w:rsidRPr="00CB57AE">
              <w:rPr>
                <w:lang w:val="en-US"/>
              </w:rPr>
              <w:t>One of the factors contributing to clumping, is the melting temperature of the frying oil relative to the frozen product temperature and the product storage temp</w:t>
            </w:r>
            <w:r w:rsidR="005503CC">
              <w:rPr>
                <w:lang w:val="en-US"/>
              </w:rPr>
              <w:t>erature.</w:t>
            </w:r>
          </w:p>
          <w:p w14:paraId="5941061B" w14:textId="77777777" w:rsidR="00994E53" w:rsidRDefault="00994E53" w:rsidP="00F13C1D">
            <w:pPr>
              <w:rPr>
                <w:rFonts w:ascii="Verdana" w:hAnsi="Verdana" w:cs="Arial"/>
                <w:sz w:val="18"/>
                <w:szCs w:val="18"/>
                <w:lang w:val="en-GB"/>
              </w:rPr>
            </w:pPr>
          </w:p>
          <w:p w14:paraId="2E941FA3" w14:textId="77777777" w:rsidR="00994E53" w:rsidRPr="00994E53" w:rsidRDefault="00994E53" w:rsidP="00F13C1D">
            <w:pPr>
              <w:rPr>
                <w:rFonts w:ascii="Verdana" w:hAnsi="Verdana" w:cs="Arial"/>
                <w:sz w:val="18"/>
                <w:szCs w:val="18"/>
                <w:u w:val="single"/>
                <w:lang w:val="en-GB"/>
              </w:rPr>
            </w:pPr>
            <w:r w:rsidRPr="00994E53">
              <w:rPr>
                <w:rFonts w:ascii="Verdana" w:hAnsi="Verdana" w:cs="Arial"/>
                <w:sz w:val="18"/>
                <w:szCs w:val="18"/>
                <w:u w:val="single"/>
                <w:lang w:val="en-GB"/>
              </w:rPr>
              <w:t xml:space="preserve">Visualisation ice and fat crystal formation </w:t>
            </w:r>
          </w:p>
          <w:p w14:paraId="038E844A" w14:textId="77777777" w:rsidR="00994E53" w:rsidRDefault="00994E53" w:rsidP="00F13C1D">
            <w:pPr>
              <w:rPr>
                <w:rFonts w:ascii="Verdana" w:hAnsi="Verdana" w:cs="Arial"/>
                <w:sz w:val="18"/>
                <w:szCs w:val="18"/>
                <w:lang w:val="en-GB"/>
              </w:rPr>
            </w:pPr>
            <w:r>
              <w:rPr>
                <w:rFonts w:ascii="Verdana" w:hAnsi="Verdana" w:cs="Arial"/>
                <w:sz w:val="18"/>
                <w:szCs w:val="18"/>
                <w:lang w:val="en-GB"/>
              </w:rPr>
              <w:t>An X-ray Tomography method to characterize the ice crystals in frozen vegetable products was developed. With this method it is possible to visualise the size and distribution of ice domains in frozen vegetable which can give insight in the effect of e.g. different processing and storage conditions on quality of frozen vegetables. The analytical method was adapted to visualize the ice distribution in products and between products.</w:t>
            </w:r>
          </w:p>
          <w:p w14:paraId="0D75B6B8" w14:textId="77777777" w:rsidR="00994E53" w:rsidRDefault="00994E53" w:rsidP="00F13C1D">
            <w:pPr>
              <w:rPr>
                <w:rFonts w:ascii="Verdana" w:hAnsi="Verdana" w:cs="Arial"/>
                <w:sz w:val="18"/>
                <w:szCs w:val="18"/>
                <w:lang w:val="en-GB"/>
              </w:rPr>
            </w:pPr>
          </w:p>
          <w:p w14:paraId="77EF6E48" w14:textId="77777777" w:rsidR="003413A6" w:rsidRPr="0062397D" w:rsidRDefault="0062397D" w:rsidP="00E63B0E">
            <w:pPr>
              <w:rPr>
                <w:rFonts w:ascii="Verdana" w:hAnsi="Verdana"/>
                <w:sz w:val="18"/>
                <w:szCs w:val="18"/>
                <w:u w:val="single"/>
                <w:lang w:val="en-GB"/>
              </w:rPr>
            </w:pPr>
            <w:r w:rsidRPr="0062397D">
              <w:rPr>
                <w:rFonts w:ascii="Verdana" w:hAnsi="Verdana"/>
                <w:sz w:val="18"/>
                <w:szCs w:val="18"/>
                <w:u w:val="single"/>
                <w:lang w:val="en-GB"/>
              </w:rPr>
              <w:t>Energy saving</w:t>
            </w:r>
          </w:p>
          <w:p w14:paraId="3766BE43" w14:textId="77777777" w:rsidR="003413A6" w:rsidRPr="003B7D53" w:rsidRDefault="0062397D" w:rsidP="00E63B0E">
            <w:pPr>
              <w:rPr>
                <w:rFonts w:ascii="Verdana" w:hAnsi="Verdana"/>
                <w:sz w:val="18"/>
                <w:szCs w:val="18"/>
                <w:lang w:val="en-GB"/>
              </w:rPr>
            </w:pPr>
            <w:r w:rsidRPr="0062397D">
              <w:rPr>
                <w:rFonts w:ascii="Verdana" w:hAnsi="Verdana"/>
                <w:sz w:val="18"/>
                <w:szCs w:val="18"/>
                <w:lang w:val="en-GB"/>
              </w:rPr>
              <w:t>By arranging the freezing process in a different way and controlling the temperature during freezing, it is possible to freeze partially fried fries well with less energy.</w:t>
            </w:r>
            <w:r>
              <w:rPr>
                <w:rFonts w:ascii="Verdana" w:hAnsi="Verdana"/>
                <w:sz w:val="18"/>
                <w:szCs w:val="18"/>
                <w:lang w:val="en-GB"/>
              </w:rPr>
              <w:t xml:space="preserve"> </w:t>
            </w:r>
            <w:r w:rsidR="00994E53">
              <w:rPr>
                <w:rFonts w:ascii="Verdana" w:hAnsi="Verdana"/>
                <w:sz w:val="18"/>
                <w:szCs w:val="18"/>
                <w:lang w:val="en-GB"/>
              </w:rPr>
              <w:t xml:space="preserve">The developed predictive model showed that </w:t>
            </w:r>
            <w:r>
              <w:rPr>
                <w:rFonts w:ascii="Verdana" w:hAnsi="Verdana"/>
                <w:sz w:val="18"/>
                <w:szCs w:val="18"/>
                <w:lang w:val="en-GB"/>
              </w:rPr>
              <w:t xml:space="preserve"> energy saving can be </w:t>
            </w:r>
            <w:r w:rsidR="00F0241C">
              <w:rPr>
                <w:rFonts w:ascii="Verdana" w:hAnsi="Verdana"/>
                <w:sz w:val="18"/>
                <w:szCs w:val="18"/>
                <w:lang w:val="en-GB"/>
              </w:rPr>
              <w:t>substantial.</w:t>
            </w:r>
            <w:r w:rsidR="003C7E47">
              <w:rPr>
                <w:rFonts w:ascii="Verdana" w:hAnsi="Verdana"/>
                <w:sz w:val="18"/>
                <w:szCs w:val="18"/>
                <w:lang w:val="en-GB"/>
              </w:rPr>
              <w:t xml:space="preserve"> This needs to be proven with new experiments. </w:t>
            </w:r>
          </w:p>
          <w:p w14:paraId="7B9DDEC9" w14:textId="77777777" w:rsidR="003413A6" w:rsidRPr="003B7D53" w:rsidRDefault="003413A6" w:rsidP="00E63B0E">
            <w:pPr>
              <w:rPr>
                <w:rFonts w:ascii="Verdana" w:hAnsi="Verdana"/>
                <w:sz w:val="18"/>
                <w:szCs w:val="18"/>
                <w:lang w:val="en-GB"/>
              </w:rPr>
            </w:pPr>
          </w:p>
        </w:tc>
      </w:tr>
      <w:tr w:rsidR="003413A6" w:rsidRPr="00B123A7" w14:paraId="5AA62E33" w14:textId="77777777" w:rsidTr="00F0241C">
        <w:trPr>
          <w:trHeight w:val="44"/>
        </w:trPr>
        <w:tc>
          <w:tcPr>
            <w:tcW w:w="2245" w:type="dxa"/>
            <w:shd w:val="clear" w:color="auto" w:fill="auto"/>
          </w:tcPr>
          <w:p w14:paraId="1F3881C3" w14:textId="77777777" w:rsidR="00DB3025" w:rsidRPr="003B7D53" w:rsidRDefault="00715916">
            <w:pPr>
              <w:rPr>
                <w:rFonts w:ascii="Verdana" w:hAnsi="Verdana"/>
                <w:sz w:val="18"/>
                <w:szCs w:val="18"/>
                <w:lang w:val="en-GB"/>
              </w:rPr>
            </w:pPr>
            <w:r w:rsidRPr="003B7D53">
              <w:rPr>
                <w:rFonts w:ascii="Verdana" w:hAnsi="Verdana"/>
                <w:sz w:val="18"/>
                <w:szCs w:val="18"/>
                <w:lang w:val="en-GB"/>
              </w:rPr>
              <w:t>Explana</w:t>
            </w:r>
            <w:r>
              <w:rPr>
                <w:rFonts w:ascii="Verdana" w:hAnsi="Verdana"/>
                <w:sz w:val="18"/>
                <w:szCs w:val="18"/>
                <w:lang w:val="en-GB"/>
              </w:rPr>
              <w:t>tion of</w:t>
            </w:r>
            <w:r w:rsidR="00C95BB8" w:rsidRPr="003B7D53">
              <w:rPr>
                <w:rFonts w:ascii="Verdana" w:hAnsi="Verdana"/>
                <w:sz w:val="18"/>
                <w:szCs w:val="18"/>
                <w:lang w:val="en-GB"/>
              </w:rPr>
              <w:t xml:space="preserve"> changes</w:t>
            </w:r>
            <w:r w:rsidR="00DB3025" w:rsidRPr="003B7D53">
              <w:rPr>
                <w:rFonts w:ascii="Verdana" w:hAnsi="Verdana"/>
                <w:sz w:val="18"/>
                <w:szCs w:val="18"/>
                <w:lang w:val="en-GB"/>
              </w:rPr>
              <w:t xml:space="preserve"> relative to the project plan</w:t>
            </w:r>
          </w:p>
        </w:tc>
        <w:tc>
          <w:tcPr>
            <w:tcW w:w="6815" w:type="dxa"/>
            <w:shd w:val="clear" w:color="auto" w:fill="auto"/>
          </w:tcPr>
          <w:p w14:paraId="55D6DF7E" w14:textId="77777777" w:rsidR="003413A6" w:rsidRPr="003B7D53" w:rsidRDefault="003413A6" w:rsidP="00E63B0E">
            <w:pPr>
              <w:rPr>
                <w:rFonts w:ascii="Verdana" w:hAnsi="Verdana"/>
                <w:sz w:val="18"/>
                <w:szCs w:val="18"/>
                <w:lang w:val="en-GB"/>
              </w:rPr>
            </w:pPr>
          </w:p>
          <w:p w14:paraId="2F48D3D2" w14:textId="77777777" w:rsidR="003413A6" w:rsidRPr="003B7D53" w:rsidRDefault="003413A6" w:rsidP="00E63B0E">
            <w:pPr>
              <w:rPr>
                <w:rFonts w:ascii="Verdana" w:hAnsi="Verdana"/>
                <w:sz w:val="18"/>
                <w:szCs w:val="18"/>
                <w:lang w:val="en-GB"/>
              </w:rPr>
            </w:pPr>
          </w:p>
          <w:p w14:paraId="17F2DA1C" w14:textId="77777777" w:rsidR="003413A6" w:rsidRPr="003B7D53" w:rsidRDefault="003413A6" w:rsidP="00E63B0E">
            <w:pPr>
              <w:rPr>
                <w:rFonts w:ascii="Verdana" w:hAnsi="Verdana"/>
                <w:sz w:val="18"/>
                <w:szCs w:val="18"/>
                <w:lang w:val="en-GB"/>
              </w:rPr>
            </w:pPr>
          </w:p>
        </w:tc>
      </w:tr>
      <w:bookmarkEnd w:id="1"/>
    </w:tbl>
    <w:p w14:paraId="3447460D" w14:textId="77777777" w:rsidR="003413A6" w:rsidRPr="003B7D53" w:rsidRDefault="003413A6" w:rsidP="00D21578">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05"/>
      </w:tblGrid>
      <w:tr w:rsidR="00203FC6" w:rsidRPr="00B123A7" w14:paraId="0471AEE1" w14:textId="77777777" w:rsidTr="00EA32F4">
        <w:tc>
          <w:tcPr>
            <w:tcW w:w="9060" w:type="dxa"/>
            <w:gridSpan w:val="2"/>
            <w:shd w:val="clear" w:color="auto" w:fill="auto"/>
          </w:tcPr>
          <w:p w14:paraId="2D572D4D" w14:textId="77777777" w:rsidR="00203FC6" w:rsidRPr="003B7D53" w:rsidRDefault="002B7D21" w:rsidP="00E63B0E">
            <w:pPr>
              <w:rPr>
                <w:rFonts w:ascii="Verdana" w:hAnsi="Verdana" w:cs="Arial"/>
                <w:b/>
                <w:sz w:val="18"/>
                <w:szCs w:val="18"/>
                <w:lang w:val="en-GB"/>
              </w:rPr>
            </w:pPr>
            <w:r w:rsidRPr="003B7D53">
              <w:rPr>
                <w:rFonts w:ascii="Verdana" w:hAnsi="Verdana" w:cs="Arial"/>
                <w:b/>
                <w:sz w:val="18"/>
                <w:szCs w:val="18"/>
                <w:lang w:val="en-GB"/>
              </w:rPr>
              <w:t>What was the added value created by the project for:</w:t>
            </w:r>
          </w:p>
        </w:tc>
      </w:tr>
      <w:tr w:rsidR="00203FC6" w:rsidRPr="00D605EC" w14:paraId="354AA9E1" w14:textId="77777777" w:rsidTr="00203FC6">
        <w:trPr>
          <w:trHeight w:val="878"/>
        </w:trPr>
        <w:tc>
          <w:tcPr>
            <w:tcW w:w="3055" w:type="dxa"/>
            <w:shd w:val="clear" w:color="auto" w:fill="auto"/>
          </w:tcPr>
          <w:p w14:paraId="184EA14B" w14:textId="77777777" w:rsidR="00203FC6" w:rsidRPr="003B7D53" w:rsidRDefault="002B7D21" w:rsidP="002B7D21">
            <w:pPr>
              <w:rPr>
                <w:rFonts w:ascii="Verdana" w:hAnsi="Verdana"/>
                <w:sz w:val="18"/>
                <w:szCs w:val="18"/>
                <w:lang w:val="en-GB"/>
              </w:rPr>
            </w:pPr>
            <w:r w:rsidRPr="003B7D53">
              <w:rPr>
                <w:rFonts w:ascii="Verdana" w:hAnsi="Verdana"/>
                <w:sz w:val="18"/>
                <w:szCs w:val="18"/>
                <w:lang w:val="en-GB"/>
              </w:rPr>
              <w:t xml:space="preserve">Participating </w:t>
            </w:r>
            <w:r w:rsidR="003B7D53" w:rsidRPr="003B7D53">
              <w:rPr>
                <w:rFonts w:ascii="Verdana" w:hAnsi="Verdana"/>
                <w:sz w:val="18"/>
                <w:szCs w:val="18"/>
                <w:lang w:val="en-GB"/>
              </w:rPr>
              <w:t>“</w:t>
            </w:r>
            <w:r w:rsidRPr="003B7D53">
              <w:rPr>
                <w:rFonts w:ascii="Verdana" w:hAnsi="Verdana"/>
                <w:sz w:val="18"/>
                <w:szCs w:val="18"/>
                <w:lang w:val="en-GB"/>
              </w:rPr>
              <w:t>Knowledg</w:t>
            </w:r>
            <w:r w:rsidR="003B7D53" w:rsidRPr="003B7D53">
              <w:rPr>
                <w:rFonts w:ascii="Verdana" w:hAnsi="Verdana"/>
                <w:sz w:val="18"/>
                <w:szCs w:val="18"/>
                <w:lang w:val="en-GB"/>
              </w:rPr>
              <w:t>e I</w:t>
            </w:r>
            <w:r w:rsidRPr="003B7D53">
              <w:rPr>
                <w:rFonts w:ascii="Verdana" w:hAnsi="Verdana"/>
                <w:sz w:val="18"/>
                <w:szCs w:val="18"/>
                <w:lang w:val="en-GB"/>
              </w:rPr>
              <w:t>nstitutes</w:t>
            </w:r>
            <w:r w:rsidR="003B7D53" w:rsidRPr="003B7D53">
              <w:rPr>
                <w:rFonts w:ascii="Verdana" w:hAnsi="Verdana"/>
                <w:sz w:val="18"/>
                <w:szCs w:val="18"/>
                <w:lang w:val="en-GB"/>
              </w:rPr>
              <w:t xml:space="preserve">” </w:t>
            </w:r>
            <w:r w:rsidRPr="003B7D53">
              <w:rPr>
                <w:rFonts w:ascii="Verdana" w:hAnsi="Verdana"/>
                <w:sz w:val="18"/>
                <w:szCs w:val="18"/>
                <w:lang w:val="en-GB"/>
              </w:rPr>
              <w:t>(scientific, new technologies, collaboration)</w:t>
            </w:r>
          </w:p>
        </w:tc>
        <w:tc>
          <w:tcPr>
            <w:tcW w:w="6005" w:type="dxa"/>
            <w:shd w:val="clear" w:color="auto" w:fill="auto"/>
          </w:tcPr>
          <w:p w14:paraId="1B8E6C87" w14:textId="77777777" w:rsidR="00203FC6" w:rsidRPr="003B7D53" w:rsidRDefault="00C074A4" w:rsidP="00E63B0E">
            <w:pPr>
              <w:rPr>
                <w:rFonts w:ascii="Verdana" w:hAnsi="Verdana"/>
                <w:sz w:val="18"/>
                <w:szCs w:val="18"/>
                <w:lang w:val="en-GB"/>
              </w:rPr>
            </w:pPr>
            <w:r>
              <w:rPr>
                <w:rFonts w:ascii="Verdana" w:hAnsi="Verdana"/>
                <w:sz w:val="18"/>
                <w:szCs w:val="18"/>
                <w:lang w:val="en-GB"/>
              </w:rPr>
              <w:t xml:space="preserve">Development of a predictive model on ice formation as function of food composition and heat transfer. Models are developed  on the microstructural scale, using phase field, and on the product scale predicting freezing during industrial processing. These models can be used for further research. </w:t>
            </w:r>
          </w:p>
          <w:p w14:paraId="41E625F3" w14:textId="77777777" w:rsidR="00203FC6" w:rsidRPr="003B7D53" w:rsidRDefault="00203FC6" w:rsidP="00E63B0E">
            <w:pPr>
              <w:rPr>
                <w:rFonts w:ascii="Verdana" w:hAnsi="Verdana" w:cs="Arial"/>
                <w:b/>
                <w:sz w:val="18"/>
                <w:szCs w:val="18"/>
                <w:lang w:val="en-GB"/>
              </w:rPr>
            </w:pPr>
          </w:p>
        </w:tc>
      </w:tr>
      <w:tr w:rsidR="00203FC6" w:rsidRPr="00B123A7" w14:paraId="1DA502B3" w14:textId="77777777" w:rsidTr="00203FC6">
        <w:trPr>
          <w:trHeight w:val="876"/>
        </w:trPr>
        <w:tc>
          <w:tcPr>
            <w:tcW w:w="3055" w:type="dxa"/>
            <w:shd w:val="clear" w:color="auto" w:fill="auto"/>
          </w:tcPr>
          <w:p w14:paraId="0C63E4F9" w14:textId="77777777" w:rsidR="00203FC6" w:rsidRPr="003B7D53" w:rsidRDefault="002B7D21" w:rsidP="00E63B0E">
            <w:pPr>
              <w:rPr>
                <w:rFonts w:ascii="Verdana" w:hAnsi="Verdana"/>
                <w:sz w:val="18"/>
                <w:szCs w:val="18"/>
                <w:lang w:val="en-GB"/>
              </w:rPr>
            </w:pPr>
            <w:r w:rsidRPr="003B7D53">
              <w:rPr>
                <w:rFonts w:ascii="Verdana" w:hAnsi="Verdana"/>
                <w:sz w:val="18"/>
                <w:szCs w:val="18"/>
                <w:lang w:val="en-GB"/>
              </w:rPr>
              <w:lastRenderedPageBreak/>
              <w:t>Participating</w:t>
            </w:r>
            <w:r w:rsidR="00E966B2">
              <w:rPr>
                <w:rFonts w:ascii="Verdana" w:hAnsi="Verdana"/>
                <w:sz w:val="18"/>
                <w:szCs w:val="18"/>
                <w:lang w:val="en-GB"/>
              </w:rPr>
              <w:t xml:space="preserve"> private partners</w:t>
            </w:r>
            <w:r w:rsidRPr="00E966B2">
              <w:rPr>
                <w:rFonts w:ascii="Verdana" w:hAnsi="Verdana"/>
                <w:color w:val="FF0000"/>
                <w:sz w:val="18"/>
                <w:szCs w:val="18"/>
                <w:lang w:val="en-GB"/>
              </w:rPr>
              <w:t xml:space="preserve"> </w:t>
            </w:r>
            <w:r w:rsidRPr="003B7D53">
              <w:rPr>
                <w:rFonts w:ascii="Verdana" w:hAnsi="Verdana"/>
                <w:sz w:val="18"/>
                <w:szCs w:val="18"/>
                <w:lang w:val="en-GB"/>
              </w:rPr>
              <w:t xml:space="preserve">(practical application of </w:t>
            </w:r>
            <w:r w:rsidR="00426495">
              <w:rPr>
                <w:rFonts w:ascii="Verdana" w:hAnsi="Verdana"/>
                <w:sz w:val="18"/>
                <w:szCs w:val="18"/>
                <w:lang w:val="en-GB"/>
              </w:rPr>
              <w:t xml:space="preserve">the </w:t>
            </w:r>
            <w:r w:rsidRPr="003B7D53">
              <w:rPr>
                <w:rFonts w:ascii="Verdana" w:hAnsi="Verdana"/>
                <w:sz w:val="18"/>
                <w:szCs w:val="18"/>
                <w:lang w:val="en-GB"/>
              </w:rPr>
              <w:t xml:space="preserve">results, </w:t>
            </w:r>
            <w:r w:rsidR="003B7D53" w:rsidRPr="003B7D53">
              <w:rPr>
                <w:rFonts w:ascii="Verdana" w:hAnsi="Verdana"/>
                <w:sz w:val="18"/>
                <w:szCs w:val="18"/>
                <w:lang w:val="en-GB"/>
              </w:rPr>
              <w:t>with</w:t>
            </w:r>
            <w:r w:rsidRPr="003B7D53">
              <w:rPr>
                <w:rFonts w:ascii="Verdana" w:hAnsi="Verdana"/>
                <w:sz w:val="18"/>
                <w:szCs w:val="18"/>
                <w:lang w:val="en-GB"/>
              </w:rPr>
              <w:t>in w</w:t>
            </w:r>
            <w:r w:rsidR="003B7D53" w:rsidRPr="003B7D53">
              <w:rPr>
                <w:rFonts w:ascii="Verdana" w:hAnsi="Verdana"/>
                <w:sz w:val="18"/>
                <w:szCs w:val="18"/>
                <w:lang w:val="en-GB"/>
              </w:rPr>
              <w:t>h</w:t>
            </w:r>
            <w:r w:rsidRPr="003B7D53">
              <w:rPr>
                <w:rFonts w:ascii="Verdana" w:hAnsi="Verdana"/>
                <w:sz w:val="18"/>
                <w:szCs w:val="18"/>
                <w:lang w:val="en-GB"/>
              </w:rPr>
              <w:t xml:space="preserve">ich period of time?) </w:t>
            </w:r>
          </w:p>
        </w:tc>
        <w:tc>
          <w:tcPr>
            <w:tcW w:w="6005" w:type="dxa"/>
            <w:shd w:val="clear" w:color="auto" w:fill="auto"/>
          </w:tcPr>
          <w:p w14:paraId="6F53DBD4" w14:textId="77777777" w:rsidR="00203FC6" w:rsidRDefault="00847779" w:rsidP="00E63B0E">
            <w:pPr>
              <w:rPr>
                <w:rFonts w:ascii="Verdana" w:hAnsi="Verdana"/>
                <w:sz w:val="18"/>
                <w:szCs w:val="18"/>
                <w:lang w:val="en-GB"/>
              </w:rPr>
            </w:pPr>
            <w:r>
              <w:rPr>
                <w:rFonts w:ascii="Verdana" w:hAnsi="Verdana"/>
                <w:sz w:val="18"/>
                <w:szCs w:val="18"/>
                <w:lang w:val="en-GB"/>
              </w:rPr>
              <w:t xml:space="preserve">More insight in the </w:t>
            </w:r>
            <w:r w:rsidR="00DD4CE6">
              <w:rPr>
                <w:rFonts w:ascii="Verdana" w:hAnsi="Verdana"/>
                <w:sz w:val="18"/>
                <w:szCs w:val="18"/>
                <w:lang w:val="en-GB"/>
              </w:rPr>
              <w:t>physics of processes in their production line (LWM).</w:t>
            </w:r>
          </w:p>
          <w:p w14:paraId="7F2536C5" w14:textId="77777777" w:rsidR="00203FC6" w:rsidRDefault="00DD4CE6" w:rsidP="00E63B0E">
            <w:pPr>
              <w:rPr>
                <w:rFonts w:ascii="Verdana" w:hAnsi="Verdana"/>
                <w:sz w:val="18"/>
                <w:szCs w:val="18"/>
                <w:lang w:val="en-GB"/>
              </w:rPr>
            </w:pPr>
            <w:r>
              <w:rPr>
                <w:rFonts w:ascii="Verdana" w:hAnsi="Verdana"/>
                <w:sz w:val="18"/>
                <w:szCs w:val="18"/>
                <w:lang w:val="en-GB"/>
              </w:rPr>
              <w:t>Insight in the role of oil composition on freezing process of the customer(s) (Cargill).</w:t>
            </w:r>
          </w:p>
          <w:p w14:paraId="51B30CFD" w14:textId="77777777" w:rsidR="006B0966" w:rsidRDefault="006B0966" w:rsidP="00E63B0E">
            <w:pPr>
              <w:rPr>
                <w:rFonts w:ascii="Verdana" w:hAnsi="Verdana"/>
                <w:sz w:val="18"/>
                <w:szCs w:val="18"/>
                <w:lang w:val="en-GB"/>
              </w:rPr>
            </w:pPr>
            <w:r>
              <w:rPr>
                <w:rFonts w:ascii="Verdana" w:hAnsi="Verdana"/>
                <w:sz w:val="18"/>
                <w:szCs w:val="18"/>
                <w:lang w:val="en-GB"/>
              </w:rPr>
              <w:t>Insight in the details of a freezing operation (FPS)</w:t>
            </w:r>
          </w:p>
          <w:p w14:paraId="5D0635A0" w14:textId="77777777" w:rsidR="006B0966" w:rsidRPr="003B7D53" w:rsidRDefault="006B0966" w:rsidP="00E63B0E">
            <w:pPr>
              <w:rPr>
                <w:rFonts w:ascii="Verdana" w:hAnsi="Verdana"/>
                <w:sz w:val="18"/>
                <w:szCs w:val="18"/>
                <w:lang w:val="en-GB"/>
              </w:rPr>
            </w:pPr>
            <w:r>
              <w:rPr>
                <w:rFonts w:ascii="Verdana" w:hAnsi="Verdana"/>
                <w:sz w:val="18"/>
                <w:szCs w:val="18"/>
                <w:lang w:val="en-GB"/>
              </w:rPr>
              <w:t>Knowledge of ice formation in frozen products and the way it can damage food structure (</w:t>
            </w:r>
            <w:proofErr w:type="spellStart"/>
            <w:r>
              <w:rPr>
                <w:rFonts w:ascii="Verdana" w:hAnsi="Verdana"/>
                <w:sz w:val="18"/>
                <w:szCs w:val="18"/>
                <w:lang w:val="en-GB"/>
              </w:rPr>
              <w:t>KNVvK</w:t>
            </w:r>
            <w:proofErr w:type="spellEnd"/>
            <w:r>
              <w:rPr>
                <w:rFonts w:ascii="Verdana" w:hAnsi="Verdana"/>
                <w:sz w:val="18"/>
                <w:szCs w:val="18"/>
                <w:lang w:val="en-GB"/>
              </w:rPr>
              <w:t>)</w:t>
            </w:r>
          </w:p>
          <w:p w14:paraId="524434A8" w14:textId="77777777" w:rsidR="00203FC6" w:rsidRPr="003B7D53" w:rsidRDefault="00203FC6" w:rsidP="00E63B0E">
            <w:pPr>
              <w:rPr>
                <w:rFonts w:ascii="Verdana" w:hAnsi="Verdana"/>
                <w:sz w:val="18"/>
                <w:szCs w:val="18"/>
                <w:lang w:val="en-GB"/>
              </w:rPr>
            </w:pPr>
          </w:p>
        </w:tc>
      </w:tr>
      <w:tr w:rsidR="00203FC6" w:rsidRPr="00DD4CE6" w14:paraId="1DA34F40" w14:textId="77777777" w:rsidTr="00F0241C">
        <w:trPr>
          <w:trHeight w:val="756"/>
        </w:trPr>
        <w:tc>
          <w:tcPr>
            <w:tcW w:w="3055" w:type="dxa"/>
            <w:shd w:val="clear" w:color="auto" w:fill="auto"/>
          </w:tcPr>
          <w:p w14:paraId="5E65558E" w14:textId="77777777" w:rsidR="007C4248" w:rsidRPr="003B7D53" w:rsidRDefault="002B7D21" w:rsidP="00E63B0E">
            <w:pPr>
              <w:rPr>
                <w:rFonts w:ascii="Verdana" w:hAnsi="Verdana"/>
                <w:sz w:val="18"/>
                <w:szCs w:val="18"/>
                <w:lang w:val="en-GB"/>
              </w:rPr>
            </w:pPr>
            <w:r w:rsidRPr="003B7D53">
              <w:rPr>
                <w:rFonts w:ascii="Verdana" w:hAnsi="Verdana"/>
                <w:sz w:val="18"/>
                <w:szCs w:val="18"/>
                <w:lang w:val="en-GB"/>
              </w:rPr>
              <w:t>Society (social, environment, economy</w:t>
            </w:r>
            <w:r w:rsidR="007C4248" w:rsidRPr="003B7D53">
              <w:rPr>
                <w:rFonts w:ascii="Verdana" w:hAnsi="Verdana"/>
                <w:sz w:val="18"/>
                <w:szCs w:val="18"/>
                <w:lang w:val="en-GB"/>
              </w:rPr>
              <w:t>)</w:t>
            </w:r>
          </w:p>
        </w:tc>
        <w:tc>
          <w:tcPr>
            <w:tcW w:w="6005" w:type="dxa"/>
            <w:shd w:val="clear" w:color="auto" w:fill="auto"/>
          </w:tcPr>
          <w:p w14:paraId="70902231" w14:textId="77777777" w:rsidR="00203FC6" w:rsidRPr="003B7D53" w:rsidRDefault="00DD4CE6" w:rsidP="00E63B0E">
            <w:pPr>
              <w:rPr>
                <w:rFonts w:ascii="Verdana" w:hAnsi="Verdana"/>
                <w:sz w:val="18"/>
                <w:szCs w:val="18"/>
                <w:lang w:val="en-GB"/>
              </w:rPr>
            </w:pPr>
            <w:r>
              <w:rPr>
                <w:rFonts w:ascii="Verdana" w:hAnsi="Verdana"/>
                <w:sz w:val="18"/>
                <w:szCs w:val="18"/>
                <w:lang w:val="en-GB"/>
              </w:rPr>
              <w:t>Energy saving by applying a more efficient freezing process. (To be developed further)</w:t>
            </w:r>
          </w:p>
          <w:p w14:paraId="647CAA6F" w14:textId="77777777" w:rsidR="00203FC6" w:rsidRPr="003B7D53" w:rsidRDefault="00203FC6" w:rsidP="00E63B0E">
            <w:pPr>
              <w:rPr>
                <w:rFonts w:ascii="Verdana" w:hAnsi="Verdana"/>
                <w:sz w:val="18"/>
                <w:szCs w:val="18"/>
                <w:lang w:val="en-GB"/>
              </w:rPr>
            </w:pPr>
          </w:p>
        </w:tc>
      </w:tr>
      <w:tr w:rsidR="00203FC6" w:rsidRPr="00B123A7" w14:paraId="1783B0A7" w14:textId="77777777" w:rsidTr="00203FC6">
        <w:trPr>
          <w:trHeight w:val="876"/>
        </w:trPr>
        <w:tc>
          <w:tcPr>
            <w:tcW w:w="3055" w:type="dxa"/>
            <w:shd w:val="clear" w:color="auto" w:fill="auto"/>
          </w:tcPr>
          <w:p w14:paraId="1D240572" w14:textId="77777777" w:rsidR="00203FC6" w:rsidRPr="003B7D53" w:rsidRDefault="00426495">
            <w:pPr>
              <w:rPr>
                <w:rFonts w:ascii="Verdana" w:hAnsi="Verdana"/>
                <w:sz w:val="18"/>
                <w:szCs w:val="18"/>
                <w:lang w:val="en-GB"/>
              </w:rPr>
            </w:pPr>
            <w:r>
              <w:rPr>
                <w:rFonts w:ascii="Verdana" w:hAnsi="Verdana"/>
                <w:sz w:val="18"/>
                <w:szCs w:val="18"/>
                <w:lang w:val="en-GB"/>
              </w:rPr>
              <w:t>Possibly</w:t>
            </w:r>
            <w:r w:rsidR="00203FC6" w:rsidRPr="003B7D53">
              <w:rPr>
                <w:rFonts w:ascii="Verdana" w:hAnsi="Verdana"/>
                <w:sz w:val="18"/>
                <w:szCs w:val="18"/>
                <w:lang w:val="en-GB"/>
              </w:rPr>
              <w:t xml:space="preserve"> </w:t>
            </w:r>
            <w:r w:rsidR="002B7D21" w:rsidRPr="003B7D53">
              <w:rPr>
                <w:rFonts w:ascii="Verdana" w:hAnsi="Verdana"/>
                <w:sz w:val="18"/>
                <w:szCs w:val="18"/>
                <w:lang w:val="en-GB"/>
              </w:rPr>
              <w:t>other</w:t>
            </w:r>
            <w:r w:rsidR="00203FC6" w:rsidRPr="003B7D53">
              <w:rPr>
                <w:rFonts w:ascii="Verdana" w:hAnsi="Verdana"/>
                <w:sz w:val="18"/>
                <w:szCs w:val="18"/>
                <w:lang w:val="en-GB"/>
              </w:rPr>
              <w:t xml:space="preserve"> stakeholders (</w:t>
            </w:r>
            <w:r w:rsidR="00A00CF5" w:rsidRPr="003B7D53">
              <w:rPr>
                <w:rFonts w:ascii="Verdana" w:hAnsi="Verdana"/>
                <w:sz w:val="18"/>
                <w:szCs w:val="18"/>
                <w:lang w:val="en-GB"/>
              </w:rPr>
              <w:t>spin</w:t>
            </w:r>
            <w:r w:rsidR="00A00CF5">
              <w:rPr>
                <w:rFonts w:ascii="Verdana" w:hAnsi="Verdana"/>
                <w:sz w:val="18"/>
                <w:szCs w:val="18"/>
                <w:lang w:val="en-GB"/>
              </w:rPr>
              <w:t>-</w:t>
            </w:r>
            <w:r w:rsidR="00203FC6" w:rsidRPr="003B7D53">
              <w:rPr>
                <w:rFonts w:ascii="Verdana" w:hAnsi="Verdana"/>
                <w:sz w:val="18"/>
                <w:szCs w:val="18"/>
                <w:lang w:val="en-GB"/>
              </w:rPr>
              <w:t>offs</w:t>
            </w:r>
            <w:r w:rsidR="00583C38" w:rsidRPr="003B7D53">
              <w:rPr>
                <w:rFonts w:ascii="Verdana" w:hAnsi="Verdana"/>
                <w:sz w:val="18"/>
                <w:szCs w:val="18"/>
                <w:lang w:val="en-GB"/>
              </w:rPr>
              <w:t>)</w:t>
            </w:r>
          </w:p>
        </w:tc>
        <w:tc>
          <w:tcPr>
            <w:tcW w:w="6005" w:type="dxa"/>
            <w:shd w:val="clear" w:color="auto" w:fill="auto"/>
          </w:tcPr>
          <w:p w14:paraId="09F1ACED" w14:textId="77777777" w:rsidR="00203FC6" w:rsidRPr="003B7D53" w:rsidRDefault="00203FC6" w:rsidP="00E63B0E">
            <w:pPr>
              <w:rPr>
                <w:rFonts w:ascii="Verdana" w:hAnsi="Verdana"/>
                <w:sz w:val="18"/>
                <w:szCs w:val="18"/>
                <w:lang w:val="en-GB"/>
              </w:rPr>
            </w:pPr>
          </w:p>
        </w:tc>
      </w:tr>
    </w:tbl>
    <w:p w14:paraId="321CC51E" w14:textId="77777777" w:rsidR="00203FC6" w:rsidRPr="003B7D53" w:rsidRDefault="00203FC6" w:rsidP="00D21578">
      <w:pPr>
        <w:rPr>
          <w:rFonts w:ascii="Verdana" w:hAnsi="Verdana" w:cs="Arial"/>
          <w:b/>
          <w:lang w:val="en-GB"/>
        </w:rPr>
      </w:pPr>
    </w:p>
    <w:p w14:paraId="14C2F08F" w14:textId="77777777" w:rsidR="00D21578" w:rsidRPr="003B7D53" w:rsidRDefault="00D21578" w:rsidP="00B75D93">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124C0D" w:rsidRPr="003B7D53" w14:paraId="51793F51" w14:textId="77777777" w:rsidTr="00EA32F4">
        <w:tc>
          <w:tcPr>
            <w:tcW w:w="9060" w:type="dxa"/>
            <w:gridSpan w:val="2"/>
            <w:shd w:val="clear" w:color="auto" w:fill="auto"/>
          </w:tcPr>
          <w:p w14:paraId="15935D91" w14:textId="77777777" w:rsidR="00124C0D" w:rsidRPr="003B7D53" w:rsidRDefault="00124C0D" w:rsidP="00E63B0E">
            <w:pPr>
              <w:rPr>
                <w:rFonts w:ascii="Verdana" w:hAnsi="Verdana" w:cs="Arial"/>
                <w:b/>
                <w:lang w:val="en-GB"/>
              </w:rPr>
            </w:pPr>
            <w:bookmarkStart w:id="2" w:name="_Hlk19269725"/>
            <w:r w:rsidRPr="003B7D53">
              <w:rPr>
                <w:rFonts w:ascii="Verdana" w:hAnsi="Verdana" w:cs="Arial"/>
                <w:b/>
                <w:lang w:val="en-GB"/>
              </w:rPr>
              <w:t>Follow-up</w:t>
            </w:r>
          </w:p>
        </w:tc>
      </w:tr>
      <w:tr w:rsidR="00124C0D" w:rsidRPr="00D94E12" w14:paraId="5144ED76" w14:textId="77777777" w:rsidTr="00203FC6">
        <w:tc>
          <w:tcPr>
            <w:tcW w:w="3200" w:type="dxa"/>
            <w:shd w:val="clear" w:color="auto" w:fill="auto"/>
          </w:tcPr>
          <w:p w14:paraId="337EF6BF" w14:textId="77777777" w:rsidR="00124C0D" w:rsidRPr="003B7D53" w:rsidRDefault="00181AF0">
            <w:pPr>
              <w:rPr>
                <w:rFonts w:ascii="Verdana" w:hAnsi="Verdana" w:cs="Arial"/>
                <w:sz w:val="18"/>
                <w:szCs w:val="18"/>
                <w:lang w:val="en-GB"/>
              </w:rPr>
            </w:pPr>
            <w:r w:rsidRPr="003B7D53">
              <w:rPr>
                <w:rFonts w:ascii="Verdana" w:hAnsi="Verdana" w:cs="Arial"/>
                <w:sz w:val="18"/>
                <w:szCs w:val="18"/>
                <w:lang w:val="en-GB"/>
              </w:rPr>
              <w:t xml:space="preserve">Did the </w:t>
            </w:r>
            <w:r w:rsidR="00426495" w:rsidRPr="003B7D53">
              <w:rPr>
                <w:rFonts w:ascii="Verdana" w:hAnsi="Verdana" w:cs="Arial"/>
                <w:sz w:val="18"/>
                <w:szCs w:val="18"/>
                <w:lang w:val="en-GB"/>
              </w:rPr>
              <w:t>PP</w:t>
            </w:r>
            <w:r w:rsidR="00426495">
              <w:rPr>
                <w:rFonts w:ascii="Verdana" w:hAnsi="Verdana" w:cs="Arial"/>
                <w:sz w:val="18"/>
                <w:szCs w:val="18"/>
                <w:lang w:val="en-GB"/>
              </w:rPr>
              <w:t>P</w:t>
            </w:r>
            <w:r w:rsidR="00426495" w:rsidRPr="003B7D53">
              <w:rPr>
                <w:rFonts w:ascii="Verdana" w:hAnsi="Verdana" w:cs="Arial"/>
                <w:sz w:val="18"/>
                <w:szCs w:val="18"/>
                <w:lang w:val="en-GB"/>
              </w:rPr>
              <w:t xml:space="preserve"> </w:t>
            </w:r>
            <w:r w:rsidRPr="003B7D53">
              <w:rPr>
                <w:rFonts w:ascii="Verdana" w:hAnsi="Verdana" w:cs="Arial"/>
                <w:sz w:val="18"/>
                <w:szCs w:val="18"/>
                <w:lang w:val="en-GB"/>
              </w:rPr>
              <w:t xml:space="preserve">result in </w:t>
            </w:r>
            <w:r w:rsidR="00426495">
              <w:rPr>
                <w:rFonts w:ascii="Verdana" w:hAnsi="Verdana" w:cs="Arial"/>
                <w:sz w:val="18"/>
                <w:szCs w:val="18"/>
                <w:lang w:val="en-GB"/>
              </w:rPr>
              <w:t>one or more patents (first</w:t>
            </w:r>
            <w:r w:rsidRPr="003B7D53">
              <w:rPr>
                <w:rFonts w:ascii="Verdana" w:hAnsi="Verdana" w:cs="Arial"/>
                <w:sz w:val="18"/>
                <w:szCs w:val="18"/>
                <w:lang w:val="en-GB"/>
              </w:rPr>
              <w:t xml:space="preserve"> filings</w:t>
            </w:r>
            <w:r w:rsidR="00426495">
              <w:rPr>
                <w:rFonts w:ascii="Verdana" w:hAnsi="Verdana" w:cs="Arial"/>
                <w:sz w:val="18"/>
                <w:szCs w:val="18"/>
                <w:lang w:val="en-GB"/>
              </w:rPr>
              <w:t>)</w:t>
            </w:r>
            <w:r w:rsidRPr="003B7D53">
              <w:rPr>
                <w:rFonts w:ascii="Verdana" w:hAnsi="Verdana" w:cs="Arial"/>
                <w:sz w:val="18"/>
                <w:szCs w:val="18"/>
                <w:lang w:val="en-GB"/>
              </w:rPr>
              <w:t xml:space="preserve">? </w:t>
            </w:r>
          </w:p>
        </w:tc>
        <w:tc>
          <w:tcPr>
            <w:tcW w:w="5860" w:type="dxa"/>
            <w:shd w:val="clear" w:color="auto" w:fill="auto"/>
          </w:tcPr>
          <w:p w14:paraId="28CCBB94" w14:textId="77777777" w:rsidR="00124C0D" w:rsidRPr="00CB036C" w:rsidRDefault="00B46501" w:rsidP="00E63B0E">
            <w:pPr>
              <w:rPr>
                <w:rFonts w:ascii="Verdana" w:hAnsi="Verdana" w:cs="Arial"/>
                <w:lang w:val="en-GB"/>
              </w:rPr>
            </w:pPr>
            <w:r w:rsidRPr="00CB036C">
              <w:rPr>
                <w:rFonts w:ascii="Verdana" w:hAnsi="Verdana" w:cs="Arial"/>
                <w:lang w:val="en-GB"/>
              </w:rPr>
              <w:t>One patent under discussion</w:t>
            </w:r>
          </w:p>
        </w:tc>
      </w:tr>
      <w:tr w:rsidR="00124C0D" w:rsidRPr="00B123A7" w14:paraId="36EC33EA" w14:textId="77777777" w:rsidTr="00203FC6">
        <w:tc>
          <w:tcPr>
            <w:tcW w:w="3200" w:type="dxa"/>
            <w:shd w:val="clear" w:color="auto" w:fill="auto"/>
          </w:tcPr>
          <w:p w14:paraId="5C56B9C2" w14:textId="77777777" w:rsidR="00124C0D" w:rsidRPr="003B7D53" w:rsidRDefault="00181AF0">
            <w:pPr>
              <w:rPr>
                <w:rFonts w:ascii="Verdana" w:hAnsi="Verdana" w:cs="Arial"/>
                <w:sz w:val="18"/>
                <w:szCs w:val="18"/>
                <w:lang w:val="en-GB"/>
              </w:rPr>
            </w:pPr>
            <w:r w:rsidRPr="003B7D53">
              <w:rPr>
                <w:rFonts w:ascii="Verdana" w:hAnsi="Verdana" w:cs="Arial"/>
                <w:sz w:val="18"/>
                <w:szCs w:val="18"/>
                <w:lang w:val="en-GB"/>
              </w:rPr>
              <w:t xml:space="preserve">Are there any </w:t>
            </w:r>
            <w:r w:rsidR="00A00CF5" w:rsidRPr="003B7D53">
              <w:rPr>
                <w:rFonts w:ascii="Verdana" w:hAnsi="Verdana" w:cs="Arial"/>
                <w:sz w:val="18"/>
                <w:szCs w:val="18"/>
                <w:lang w:val="en-GB"/>
              </w:rPr>
              <w:t>follow</w:t>
            </w:r>
            <w:r w:rsidR="00A00CF5">
              <w:rPr>
                <w:rFonts w:ascii="Verdana" w:hAnsi="Verdana" w:cs="Arial"/>
                <w:sz w:val="18"/>
                <w:szCs w:val="18"/>
                <w:lang w:val="en-GB"/>
              </w:rPr>
              <w:t>-</w:t>
            </w:r>
            <w:r w:rsidRPr="003B7D53">
              <w:rPr>
                <w:rFonts w:ascii="Verdana" w:hAnsi="Verdana" w:cs="Arial"/>
                <w:sz w:val="18"/>
                <w:szCs w:val="18"/>
                <w:lang w:val="en-GB"/>
              </w:rPr>
              <w:t>up projects planned? If yes, explain. (Contract research</w:t>
            </w:r>
            <w:r w:rsidR="00426495">
              <w:rPr>
                <w:rFonts w:ascii="Verdana" w:hAnsi="Verdana" w:cs="Arial"/>
                <w:sz w:val="18"/>
                <w:szCs w:val="18"/>
                <w:lang w:val="en-GB"/>
              </w:rPr>
              <w:t xml:space="preserve"> resulting from this project</w:t>
            </w:r>
            <w:r w:rsidRPr="003B7D53">
              <w:rPr>
                <w:rFonts w:ascii="Verdana" w:hAnsi="Verdana" w:cs="Arial"/>
                <w:sz w:val="18"/>
                <w:szCs w:val="18"/>
                <w:lang w:val="en-GB"/>
              </w:rPr>
              <w:t>, additional funding</w:t>
            </w:r>
            <w:r w:rsidR="00426495">
              <w:rPr>
                <w:rFonts w:ascii="Verdana" w:hAnsi="Verdana" w:cs="Arial"/>
                <w:sz w:val="18"/>
                <w:szCs w:val="18"/>
                <w:lang w:val="en-GB"/>
              </w:rPr>
              <w:t>,</w:t>
            </w:r>
            <w:r w:rsidRPr="003B7D53">
              <w:rPr>
                <w:rFonts w:ascii="Verdana" w:hAnsi="Verdana" w:cs="Arial"/>
                <w:sz w:val="18"/>
                <w:szCs w:val="18"/>
                <w:lang w:val="en-GB"/>
              </w:rPr>
              <w:t xml:space="preserve"> or new PP</w:t>
            </w:r>
            <w:r w:rsidR="00426495">
              <w:rPr>
                <w:rFonts w:ascii="Verdana" w:hAnsi="Verdana" w:cs="Arial"/>
                <w:sz w:val="18"/>
                <w:szCs w:val="18"/>
                <w:lang w:val="en-GB"/>
              </w:rPr>
              <w:t>P projects</w:t>
            </w:r>
            <w:r w:rsidRPr="003B7D53">
              <w:rPr>
                <w:rFonts w:ascii="Verdana" w:hAnsi="Verdana" w:cs="Arial"/>
                <w:sz w:val="18"/>
                <w:szCs w:val="18"/>
                <w:lang w:val="en-GB"/>
              </w:rPr>
              <w:t>)</w:t>
            </w:r>
          </w:p>
        </w:tc>
        <w:tc>
          <w:tcPr>
            <w:tcW w:w="5860" w:type="dxa"/>
            <w:shd w:val="clear" w:color="auto" w:fill="auto"/>
          </w:tcPr>
          <w:p w14:paraId="062124EA" w14:textId="77777777" w:rsidR="00124C0D" w:rsidRPr="00CB036C" w:rsidRDefault="00B46501" w:rsidP="00E63B0E">
            <w:pPr>
              <w:rPr>
                <w:rFonts w:ascii="Verdana" w:hAnsi="Verdana" w:cs="Arial"/>
                <w:lang w:val="en-GB"/>
              </w:rPr>
            </w:pPr>
            <w:r w:rsidRPr="00CB036C">
              <w:rPr>
                <w:rFonts w:ascii="Verdana" w:hAnsi="Verdana" w:cs="Arial"/>
                <w:lang w:val="en-GB"/>
              </w:rPr>
              <w:t>One contract research project executed</w:t>
            </w:r>
          </w:p>
          <w:p w14:paraId="4091EBE4" w14:textId="77777777" w:rsidR="00B46501" w:rsidRPr="00CB036C" w:rsidRDefault="00B46501" w:rsidP="00E63B0E">
            <w:pPr>
              <w:rPr>
                <w:rFonts w:ascii="Verdana" w:hAnsi="Verdana" w:cs="Arial"/>
                <w:lang w:val="en-GB"/>
              </w:rPr>
            </w:pPr>
            <w:r w:rsidRPr="00CB036C">
              <w:rPr>
                <w:rFonts w:ascii="Verdana" w:hAnsi="Verdana" w:cs="Arial"/>
                <w:lang w:val="en-GB"/>
              </w:rPr>
              <w:t>A new PPP project submitted</w:t>
            </w:r>
          </w:p>
          <w:p w14:paraId="39135D39" w14:textId="77777777" w:rsidR="00B46501" w:rsidRPr="003B7D53" w:rsidRDefault="00B46501" w:rsidP="00E63B0E">
            <w:pPr>
              <w:rPr>
                <w:rFonts w:ascii="Verdana" w:hAnsi="Verdana" w:cs="Arial"/>
                <w:b/>
                <w:lang w:val="en-GB"/>
              </w:rPr>
            </w:pPr>
          </w:p>
        </w:tc>
      </w:tr>
      <w:bookmarkEnd w:id="2"/>
    </w:tbl>
    <w:p w14:paraId="1E907A8A" w14:textId="77777777" w:rsidR="00124C0D" w:rsidRPr="003B7D53" w:rsidRDefault="00124C0D" w:rsidP="00B75D93">
      <w:pPr>
        <w:rPr>
          <w:rFonts w:ascii="Verdana" w:hAnsi="Verdana" w:cs="Arial"/>
          <w:b/>
          <w:lang w:val="en-GB"/>
        </w:rPr>
      </w:pPr>
    </w:p>
    <w:p w14:paraId="27B9D481" w14:textId="77777777" w:rsidR="253574D2" w:rsidRPr="003B7D53" w:rsidRDefault="253574D2">
      <w:pPr>
        <w:rPr>
          <w:rFonts w:ascii="Verdana" w:hAnsi="Verdana" w:cs="Arial"/>
          <w:b/>
          <w:bCs/>
          <w:lang w:val="en-GB"/>
        </w:rPr>
      </w:pPr>
    </w:p>
    <w:p w14:paraId="1F1A2092" w14:textId="77777777" w:rsidR="00264D24" w:rsidRPr="003B7D53" w:rsidRDefault="00264D24" w:rsidP="00264D24">
      <w:pPr>
        <w:rPr>
          <w:rFonts w:ascii="Verdana" w:hAnsi="Verdana" w:cs="Arial"/>
          <w:sz w:val="18"/>
          <w:szCs w:val="18"/>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64D24" w:rsidRPr="00B123A7" w14:paraId="329126AA" w14:textId="77777777" w:rsidTr="00D079FF">
        <w:tc>
          <w:tcPr>
            <w:tcW w:w="9214" w:type="dxa"/>
            <w:shd w:val="clear" w:color="auto" w:fill="auto"/>
          </w:tcPr>
          <w:p w14:paraId="4860545C" w14:textId="77777777" w:rsidR="00264D24" w:rsidRPr="003B7D53" w:rsidRDefault="00264D24">
            <w:pPr>
              <w:rPr>
                <w:rFonts w:ascii="Verdana" w:hAnsi="Verdana" w:cs="Arial"/>
                <w:sz w:val="18"/>
                <w:szCs w:val="18"/>
                <w:lang w:val="en-GB"/>
              </w:rPr>
            </w:pPr>
            <w:r w:rsidRPr="003B7D53">
              <w:rPr>
                <w:rFonts w:ascii="Verdana" w:hAnsi="Verdana" w:cs="Arial"/>
                <w:b/>
                <w:sz w:val="18"/>
                <w:szCs w:val="18"/>
                <w:lang w:val="en-GB"/>
              </w:rPr>
              <w:t>Deliverables</w:t>
            </w:r>
            <w:r w:rsidR="00A00CF5">
              <w:rPr>
                <w:rFonts w:ascii="Verdana" w:hAnsi="Verdana" w:cs="Arial"/>
                <w:b/>
                <w:sz w:val="18"/>
                <w:szCs w:val="18"/>
                <w:lang w:val="en-GB"/>
              </w:rPr>
              <w:t>/</w:t>
            </w:r>
            <w:r w:rsidRPr="003B7D53">
              <w:rPr>
                <w:rFonts w:ascii="Verdana" w:hAnsi="Verdana" w:cs="Arial"/>
                <w:b/>
                <w:sz w:val="18"/>
                <w:szCs w:val="18"/>
                <w:lang w:val="en-GB"/>
              </w:rPr>
              <w:t xml:space="preserve">products during the </w:t>
            </w:r>
            <w:r w:rsidR="00A00CF5">
              <w:rPr>
                <w:rFonts w:ascii="Verdana" w:hAnsi="Verdana" w:cs="Arial"/>
                <w:b/>
                <w:sz w:val="18"/>
                <w:szCs w:val="18"/>
                <w:lang w:val="en-GB"/>
              </w:rPr>
              <w:t>entire</w:t>
            </w:r>
            <w:r w:rsidR="00A00CF5" w:rsidRPr="003B7D53">
              <w:rPr>
                <w:rFonts w:ascii="Verdana" w:hAnsi="Verdana" w:cs="Arial"/>
                <w:b/>
                <w:sz w:val="18"/>
                <w:szCs w:val="18"/>
                <w:lang w:val="en-GB"/>
              </w:rPr>
              <w:t xml:space="preserve"> </w:t>
            </w:r>
            <w:r w:rsidRPr="003B7D53">
              <w:rPr>
                <w:rFonts w:ascii="Verdana" w:hAnsi="Verdana" w:cs="Arial"/>
                <w:b/>
                <w:sz w:val="18"/>
                <w:szCs w:val="18"/>
                <w:lang w:val="en-GB"/>
              </w:rPr>
              <w:t xml:space="preserve">course of the </w:t>
            </w:r>
            <w:r w:rsidR="00A00CF5" w:rsidRPr="003B7D53">
              <w:rPr>
                <w:rFonts w:ascii="Verdana" w:hAnsi="Verdana" w:cs="Arial"/>
                <w:b/>
                <w:sz w:val="18"/>
                <w:szCs w:val="18"/>
                <w:lang w:val="en-GB"/>
              </w:rPr>
              <w:t>PP</w:t>
            </w:r>
            <w:r w:rsidR="00A00CF5">
              <w:rPr>
                <w:rFonts w:ascii="Verdana" w:hAnsi="Verdana" w:cs="Arial"/>
                <w:b/>
                <w:sz w:val="18"/>
                <w:szCs w:val="18"/>
                <w:lang w:val="en-GB"/>
              </w:rPr>
              <w:t>P</w:t>
            </w:r>
            <w:r w:rsidR="00A00CF5" w:rsidRPr="003B7D53">
              <w:rPr>
                <w:rFonts w:ascii="Verdana" w:hAnsi="Verdana" w:cs="Arial"/>
                <w:sz w:val="18"/>
                <w:szCs w:val="18"/>
                <w:lang w:val="en-GB"/>
              </w:rPr>
              <w:t xml:space="preserve"> </w:t>
            </w:r>
            <w:r w:rsidRPr="003B7D53">
              <w:rPr>
                <w:rFonts w:ascii="Verdana" w:hAnsi="Verdana" w:cs="Arial"/>
                <w:sz w:val="18"/>
                <w:szCs w:val="18"/>
                <w:lang w:val="en-GB"/>
              </w:rPr>
              <w:t>(</w:t>
            </w:r>
            <w:r w:rsidR="00A00CF5">
              <w:rPr>
                <w:rFonts w:ascii="Verdana" w:hAnsi="Verdana" w:cs="Arial"/>
                <w:sz w:val="18"/>
                <w:szCs w:val="18"/>
                <w:lang w:val="en-GB"/>
              </w:rPr>
              <w:t>provide</w:t>
            </w:r>
            <w:r w:rsidR="00A00CF5" w:rsidRPr="003B7D53">
              <w:rPr>
                <w:rFonts w:ascii="Verdana" w:hAnsi="Verdana" w:cs="Arial"/>
                <w:sz w:val="18"/>
                <w:szCs w:val="18"/>
                <w:lang w:val="en-GB"/>
              </w:rPr>
              <w:t xml:space="preserve"> </w:t>
            </w:r>
            <w:r w:rsidRPr="003B7D53">
              <w:rPr>
                <w:rFonts w:ascii="Verdana" w:hAnsi="Verdana" w:cs="Arial"/>
                <w:sz w:val="18"/>
                <w:szCs w:val="18"/>
                <w:lang w:val="en-GB"/>
              </w:rPr>
              <w:t xml:space="preserve">the titles and/or </w:t>
            </w:r>
            <w:r w:rsidR="00A00CF5">
              <w:rPr>
                <w:rFonts w:ascii="Verdana" w:hAnsi="Verdana" w:cs="Arial"/>
                <w:sz w:val="18"/>
                <w:szCs w:val="18"/>
                <w:lang w:val="en-GB"/>
              </w:rPr>
              <w:t xml:space="preserve">a </w:t>
            </w:r>
            <w:r w:rsidRPr="003B7D53">
              <w:rPr>
                <w:rFonts w:ascii="Verdana" w:hAnsi="Verdana" w:cs="Arial"/>
                <w:sz w:val="18"/>
                <w:szCs w:val="18"/>
                <w:lang w:val="en-GB"/>
              </w:rPr>
              <w:t>brief description of the products</w:t>
            </w:r>
            <w:r w:rsidR="00A00CF5">
              <w:rPr>
                <w:rFonts w:ascii="Verdana" w:hAnsi="Verdana" w:cs="Arial"/>
                <w:sz w:val="18"/>
                <w:szCs w:val="18"/>
                <w:lang w:val="en-GB"/>
              </w:rPr>
              <w:t>/</w:t>
            </w:r>
            <w:r w:rsidRPr="003B7D53">
              <w:rPr>
                <w:rFonts w:ascii="Verdana" w:hAnsi="Verdana" w:cs="Arial"/>
                <w:sz w:val="18"/>
                <w:szCs w:val="18"/>
                <w:lang w:val="en-GB"/>
              </w:rPr>
              <w:t xml:space="preserve">deliverables or a link to a website.  </w:t>
            </w:r>
          </w:p>
        </w:tc>
      </w:tr>
      <w:tr w:rsidR="00264D24" w:rsidRPr="0033184D" w14:paraId="35EA6AC8" w14:textId="77777777" w:rsidTr="00C0590E">
        <w:trPr>
          <w:trHeight w:val="694"/>
        </w:trPr>
        <w:tc>
          <w:tcPr>
            <w:tcW w:w="9214" w:type="dxa"/>
            <w:shd w:val="clear" w:color="auto" w:fill="auto"/>
          </w:tcPr>
          <w:p w14:paraId="0585080D" w14:textId="77777777" w:rsidR="00264D24" w:rsidRPr="003B7D53" w:rsidRDefault="00264D24" w:rsidP="00D079FF">
            <w:pPr>
              <w:rPr>
                <w:rFonts w:ascii="Verdana" w:hAnsi="Verdana" w:cs="Arial"/>
                <w:sz w:val="18"/>
                <w:szCs w:val="18"/>
                <w:u w:val="single"/>
                <w:lang w:val="en-GB"/>
              </w:rPr>
            </w:pPr>
            <w:r w:rsidRPr="003B7D53">
              <w:rPr>
                <w:rFonts w:ascii="Verdana" w:hAnsi="Verdana" w:cs="Arial"/>
                <w:sz w:val="18"/>
                <w:szCs w:val="18"/>
                <w:u w:val="single"/>
                <w:lang w:val="en-GB"/>
              </w:rPr>
              <w:t xml:space="preserve">Scientific </w:t>
            </w:r>
            <w:r w:rsidR="00A00CF5">
              <w:rPr>
                <w:rFonts w:ascii="Verdana" w:hAnsi="Verdana" w:cs="Arial"/>
                <w:sz w:val="18"/>
                <w:szCs w:val="18"/>
                <w:u w:val="single"/>
                <w:lang w:val="en-GB"/>
              </w:rPr>
              <w:t>articles</w:t>
            </w:r>
            <w:r w:rsidRPr="003B7D53">
              <w:rPr>
                <w:rFonts w:ascii="Verdana" w:hAnsi="Verdana" w:cs="Arial"/>
                <w:sz w:val="18"/>
                <w:szCs w:val="18"/>
                <w:u w:val="single"/>
                <w:lang w:val="en-GB"/>
              </w:rPr>
              <w:t>:</w:t>
            </w:r>
          </w:p>
          <w:p w14:paraId="5B92885A" w14:textId="77777777" w:rsidR="00C0590E" w:rsidRPr="00C53AEA" w:rsidRDefault="00C0590E" w:rsidP="00C0590E">
            <w:pPr>
              <w:pStyle w:val="Lijstalinea"/>
              <w:numPr>
                <w:ilvl w:val="0"/>
                <w:numId w:val="25"/>
              </w:numPr>
              <w:rPr>
                <w:rFonts w:ascii="Verdana" w:hAnsi="Verdana"/>
                <w:sz w:val="18"/>
                <w:szCs w:val="18"/>
              </w:rPr>
            </w:pPr>
            <w:r w:rsidRPr="00D605EC">
              <w:rPr>
                <w:rFonts w:ascii="Verdana" w:hAnsi="Verdana" w:cs="Arial"/>
                <w:sz w:val="18"/>
                <w:szCs w:val="18"/>
              </w:rPr>
              <w:t xml:space="preserve">R.G.M. van der Sman. </w:t>
            </w:r>
            <w:r w:rsidRPr="00C0590E">
              <w:rPr>
                <w:rFonts w:ascii="Verdana" w:hAnsi="Verdana" w:cs="Arial"/>
                <w:sz w:val="18"/>
                <w:szCs w:val="18"/>
                <w:lang w:val="en-GB"/>
              </w:rPr>
              <w:t>Clumping of frozen par-fried foods: Lessons from frosting on structured surfaces. Food Structure 17 (2018) 9-20</w:t>
            </w:r>
          </w:p>
          <w:p w14:paraId="1F85D64A" w14:textId="77777777" w:rsidR="00C53AEA" w:rsidRPr="0033184D" w:rsidRDefault="0033184D" w:rsidP="00C0590E">
            <w:pPr>
              <w:pStyle w:val="Lijstalinea"/>
              <w:numPr>
                <w:ilvl w:val="0"/>
                <w:numId w:val="25"/>
              </w:numPr>
              <w:rPr>
                <w:rFonts w:ascii="Verdana" w:hAnsi="Verdana"/>
                <w:sz w:val="18"/>
                <w:szCs w:val="18"/>
                <w:lang w:val="en-GB"/>
              </w:rPr>
            </w:pPr>
            <w:r w:rsidRPr="0033184D">
              <w:t xml:space="preserve">In </w:t>
            </w:r>
            <w:proofErr w:type="spellStart"/>
            <w:r w:rsidRPr="0033184D">
              <w:t>press</w:t>
            </w:r>
            <w:proofErr w:type="spellEnd"/>
            <w:r w:rsidRPr="00D605EC">
              <w:rPr>
                <w:rFonts w:ascii="Verdana" w:hAnsi="Verdana" w:cs="Arial"/>
                <w:sz w:val="18"/>
                <w:szCs w:val="18"/>
              </w:rPr>
              <w:t xml:space="preserve"> </w:t>
            </w:r>
            <w:r>
              <w:rPr>
                <w:rFonts w:ascii="Verdana" w:hAnsi="Verdana" w:cs="Arial"/>
                <w:sz w:val="18"/>
                <w:szCs w:val="18"/>
              </w:rPr>
              <w:t xml:space="preserve">: </w:t>
            </w:r>
            <w:r w:rsidR="00C53AEA" w:rsidRPr="00D605EC">
              <w:rPr>
                <w:rFonts w:ascii="Verdana" w:hAnsi="Verdana" w:cs="Arial"/>
                <w:sz w:val="18"/>
                <w:szCs w:val="18"/>
              </w:rPr>
              <w:t>R.G.M. van der Sman.</w:t>
            </w:r>
            <w:r>
              <w:rPr>
                <w:rFonts w:ascii="Verdana" w:hAnsi="Verdana" w:cs="Arial"/>
                <w:sz w:val="18"/>
                <w:szCs w:val="18"/>
              </w:rPr>
              <w:t xml:space="preserve"> </w:t>
            </w:r>
            <w:r w:rsidRPr="0033184D">
              <w:rPr>
                <w:lang w:val="en-GB"/>
              </w:rPr>
              <w:t xml:space="preserve">Impact of processing factors on quality </w:t>
            </w:r>
            <w:r>
              <w:rPr>
                <w:lang w:val="en-GB"/>
              </w:rPr>
              <w:t xml:space="preserve">of frozen vegetables and fruits. </w:t>
            </w:r>
            <w:r>
              <w:t xml:space="preserve">Food Engineering Reviews </w:t>
            </w:r>
          </w:p>
          <w:p w14:paraId="6C7A9671" w14:textId="77777777" w:rsidR="00264D24" w:rsidRPr="0033184D" w:rsidRDefault="00264D24" w:rsidP="00D079FF">
            <w:pPr>
              <w:rPr>
                <w:rFonts w:ascii="Verdana" w:hAnsi="Verdana" w:cs="Arial"/>
                <w:sz w:val="18"/>
                <w:szCs w:val="18"/>
                <w:lang w:val="en-GB"/>
              </w:rPr>
            </w:pPr>
          </w:p>
        </w:tc>
      </w:tr>
      <w:tr w:rsidR="00264D24" w:rsidRPr="003B7D53" w14:paraId="1165A31D" w14:textId="77777777" w:rsidTr="00D079FF">
        <w:tc>
          <w:tcPr>
            <w:tcW w:w="9214" w:type="dxa"/>
            <w:shd w:val="clear" w:color="auto" w:fill="auto"/>
          </w:tcPr>
          <w:p w14:paraId="7D0F4CB3" w14:textId="77777777" w:rsidR="00264D24" w:rsidRPr="003B7D53" w:rsidRDefault="00264D24" w:rsidP="00D079FF">
            <w:pPr>
              <w:rPr>
                <w:rFonts w:ascii="Verdana" w:hAnsi="Verdana" w:cs="Arial"/>
                <w:sz w:val="18"/>
                <w:szCs w:val="18"/>
                <w:u w:val="single"/>
                <w:lang w:val="en-GB"/>
              </w:rPr>
            </w:pPr>
            <w:r w:rsidRPr="003B7D53">
              <w:rPr>
                <w:rFonts w:ascii="Verdana" w:hAnsi="Verdana" w:cs="Arial"/>
                <w:sz w:val="18"/>
                <w:szCs w:val="18"/>
                <w:u w:val="single"/>
                <w:lang w:val="en-GB"/>
              </w:rPr>
              <w:t>External reports:</w:t>
            </w:r>
          </w:p>
          <w:p w14:paraId="4EFE6B42" w14:textId="77777777" w:rsidR="00264D24" w:rsidRPr="003B7D53" w:rsidRDefault="00264D24" w:rsidP="00D079FF">
            <w:pPr>
              <w:rPr>
                <w:rFonts w:ascii="Verdana" w:hAnsi="Verdana" w:cs="Arial"/>
                <w:sz w:val="18"/>
                <w:szCs w:val="18"/>
                <w:lang w:val="en-GB"/>
              </w:rPr>
            </w:pPr>
          </w:p>
        </w:tc>
      </w:tr>
      <w:tr w:rsidR="00264D24" w:rsidRPr="00B123A7" w14:paraId="7DC82E52" w14:textId="77777777" w:rsidTr="00D079FF">
        <w:tc>
          <w:tcPr>
            <w:tcW w:w="9214" w:type="dxa"/>
            <w:shd w:val="clear" w:color="auto" w:fill="auto"/>
          </w:tcPr>
          <w:p w14:paraId="032F44BD" w14:textId="77777777" w:rsidR="00264D24" w:rsidRPr="003B7D53" w:rsidRDefault="00264D24" w:rsidP="00D079FF">
            <w:pPr>
              <w:rPr>
                <w:rFonts w:ascii="Verdana" w:hAnsi="Verdana" w:cs="Arial"/>
                <w:sz w:val="18"/>
                <w:szCs w:val="18"/>
                <w:u w:val="single"/>
                <w:lang w:val="en-GB"/>
              </w:rPr>
            </w:pPr>
            <w:r w:rsidRPr="003B7D53">
              <w:rPr>
                <w:rFonts w:ascii="Verdana" w:hAnsi="Verdana" w:cs="Arial"/>
                <w:sz w:val="18"/>
                <w:szCs w:val="18"/>
                <w:u w:val="single"/>
                <w:lang w:val="en-GB"/>
              </w:rPr>
              <w:t xml:space="preserve">Articles in professional </w:t>
            </w:r>
            <w:r w:rsidR="00426495">
              <w:rPr>
                <w:rFonts w:ascii="Verdana" w:hAnsi="Verdana" w:cs="Arial"/>
                <w:sz w:val="18"/>
                <w:szCs w:val="18"/>
                <w:u w:val="single"/>
                <w:lang w:val="en-GB"/>
              </w:rPr>
              <w:t>journals/</w:t>
            </w:r>
            <w:r w:rsidRPr="003B7D53">
              <w:rPr>
                <w:rFonts w:ascii="Verdana" w:hAnsi="Verdana" w:cs="Arial"/>
                <w:sz w:val="18"/>
                <w:szCs w:val="18"/>
                <w:u w:val="single"/>
                <w:lang w:val="en-GB"/>
              </w:rPr>
              <w:t>magazines:</w:t>
            </w:r>
          </w:p>
          <w:p w14:paraId="476CB8C9" w14:textId="77777777" w:rsidR="00C0590E" w:rsidRPr="00C45CB1" w:rsidRDefault="00C0590E" w:rsidP="00C0590E">
            <w:pPr>
              <w:pStyle w:val="Lijstalinea"/>
              <w:numPr>
                <w:ilvl w:val="0"/>
                <w:numId w:val="24"/>
              </w:numPr>
              <w:rPr>
                <w:rFonts w:ascii="Verdana" w:hAnsi="Verdana" w:cs="Arial"/>
                <w:sz w:val="18"/>
                <w:szCs w:val="18"/>
                <w:lang w:val="en-GB"/>
              </w:rPr>
            </w:pPr>
            <w:r w:rsidRPr="00D605EC">
              <w:rPr>
                <w:rFonts w:ascii="Verdana" w:hAnsi="Verdana" w:cs="Arial"/>
                <w:sz w:val="18"/>
                <w:szCs w:val="18"/>
              </w:rPr>
              <w:t xml:space="preserve">R.G.M. van der Sman. </w:t>
            </w:r>
            <w:r w:rsidRPr="00C45CB1">
              <w:rPr>
                <w:rFonts w:ascii="Verdana" w:hAnsi="Verdana" w:cs="Arial"/>
                <w:sz w:val="18"/>
                <w:szCs w:val="18"/>
                <w:lang w:val="en-GB"/>
              </w:rPr>
              <w:t>A deep drive into the deep freeze. New Food, Vol. 19, issue 2, 2016, p.13-15</w:t>
            </w:r>
          </w:p>
          <w:p w14:paraId="30F9E4B8" w14:textId="77777777" w:rsidR="00264D24" w:rsidRPr="003B7D53" w:rsidRDefault="00264D24" w:rsidP="00D079FF">
            <w:pPr>
              <w:rPr>
                <w:rFonts w:ascii="Verdana" w:hAnsi="Verdana" w:cs="Arial"/>
                <w:sz w:val="18"/>
                <w:szCs w:val="18"/>
                <w:lang w:val="en-GB"/>
              </w:rPr>
            </w:pPr>
          </w:p>
        </w:tc>
      </w:tr>
      <w:tr w:rsidR="00264D24" w:rsidRPr="00D94E12" w14:paraId="48394195" w14:textId="77777777" w:rsidTr="00D079FF">
        <w:tc>
          <w:tcPr>
            <w:tcW w:w="9214" w:type="dxa"/>
            <w:shd w:val="clear" w:color="auto" w:fill="auto"/>
          </w:tcPr>
          <w:p w14:paraId="03A60AEF" w14:textId="77777777" w:rsidR="00264D24" w:rsidRPr="003B7D53" w:rsidRDefault="00E966B2" w:rsidP="00D079FF">
            <w:pPr>
              <w:rPr>
                <w:rFonts w:ascii="Verdana" w:hAnsi="Verdana" w:cs="Arial"/>
                <w:sz w:val="18"/>
                <w:szCs w:val="18"/>
                <w:u w:val="single"/>
                <w:lang w:val="en-GB"/>
              </w:rPr>
            </w:pPr>
            <w:r>
              <w:rPr>
                <w:rFonts w:ascii="Verdana" w:hAnsi="Verdana" w:cs="Arial"/>
                <w:sz w:val="18"/>
                <w:szCs w:val="18"/>
                <w:u w:val="single"/>
                <w:lang w:val="en-GB"/>
              </w:rPr>
              <w:t>(P</w:t>
            </w:r>
            <w:r w:rsidR="00264D24" w:rsidRPr="003B7D53">
              <w:rPr>
                <w:rFonts w:ascii="Verdana" w:hAnsi="Verdana" w:cs="Arial"/>
                <w:sz w:val="18"/>
                <w:szCs w:val="18"/>
                <w:u w:val="single"/>
                <w:lang w:val="en-GB"/>
              </w:rPr>
              <w:t xml:space="preserve">oster) presentations at workshops, seminars or symposia. </w:t>
            </w:r>
          </w:p>
          <w:p w14:paraId="13FE3224" w14:textId="77777777" w:rsidR="00C0590E" w:rsidRPr="00C45CB1" w:rsidRDefault="00C0590E" w:rsidP="00C0590E">
            <w:pPr>
              <w:pStyle w:val="Lijstalinea"/>
              <w:numPr>
                <w:ilvl w:val="0"/>
                <w:numId w:val="24"/>
              </w:numPr>
              <w:rPr>
                <w:rFonts w:ascii="Verdana" w:hAnsi="Verdana"/>
                <w:sz w:val="18"/>
                <w:szCs w:val="18"/>
                <w:lang w:val="en-GB"/>
              </w:rPr>
            </w:pPr>
            <w:r w:rsidRPr="00D605EC">
              <w:rPr>
                <w:rFonts w:ascii="Verdana" w:hAnsi="Verdana" w:cs="Arial"/>
                <w:sz w:val="18"/>
                <w:szCs w:val="18"/>
              </w:rPr>
              <w:t xml:space="preserve">R.G.M. van der Sman. </w:t>
            </w:r>
            <w:r w:rsidRPr="00C45CB1">
              <w:rPr>
                <w:rFonts w:ascii="Verdana" w:hAnsi="Verdana" w:cs="Arial"/>
                <w:sz w:val="18"/>
                <w:szCs w:val="18"/>
                <w:lang w:val="en-GB"/>
              </w:rPr>
              <w:t>Phase field simulation of directional freezing of sugar solutions. Presentation at DSFD2017, 26th International conference on discrete simulation of fluid dynamics. 10-14 July 2017. Erlangen, Germany</w:t>
            </w:r>
          </w:p>
          <w:p w14:paraId="19D65537" w14:textId="77777777" w:rsidR="00C0590E" w:rsidRPr="00C0590E" w:rsidRDefault="00C0590E" w:rsidP="00C0590E">
            <w:pPr>
              <w:pStyle w:val="Lijstalinea"/>
              <w:numPr>
                <w:ilvl w:val="0"/>
                <w:numId w:val="24"/>
              </w:numPr>
              <w:rPr>
                <w:rFonts w:ascii="Verdana" w:hAnsi="Verdana"/>
                <w:sz w:val="18"/>
                <w:szCs w:val="18"/>
                <w:lang w:val="en-GB"/>
              </w:rPr>
            </w:pPr>
            <w:r w:rsidRPr="00D605EC">
              <w:rPr>
                <w:rFonts w:ascii="Verdana" w:hAnsi="Verdana" w:cs="Arial"/>
                <w:sz w:val="18"/>
                <w:szCs w:val="18"/>
              </w:rPr>
              <w:t xml:space="preserve">R.G.M. van der Sman. </w:t>
            </w:r>
            <w:r w:rsidRPr="00C45CB1">
              <w:rPr>
                <w:rFonts w:ascii="Verdana" w:hAnsi="Verdana" w:cs="Arial"/>
                <w:sz w:val="18"/>
                <w:szCs w:val="18"/>
                <w:lang w:val="en-GB"/>
              </w:rPr>
              <w:t>Phase field simulation of ice formation in sugar solutions. Presentation at Symposium Thermodynamics and Phase Transitions in Food Processing. 29-30 January 2018 Wageningen University</w:t>
            </w:r>
          </w:p>
          <w:p w14:paraId="4E8FD30E" w14:textId="77777777" w:rsidR="00C0590E" w:rsidRPr="00C0590E" w:rsidRDefault="00C0590E" w:rsidP="00C0590E">
            <w:pPr>
              <w:pStyle w:val="Lijstalinea"/>
              <w:numPr>
                <w:ilvl w:val="0"/>
                <w:numId w:val="24"/>
              </w:numPr>
              <w:rPr>
                <w:rFonts w:ascii="Verdana" w:hAnsi="Verdana" w:cs="Arial"/>
                <w:sz w:val="18"/>
                <w:szCs w:val="18"/>
              </w:rPr>
            </w:pPr>
            <w:r w:rsidRPr="00C0590E">
              <w:rPr>
                <w:rFonts w:ascii="Verdana" w:hAnsi="Verdana" w:cs="Arial"/>
                <w:sz w:val="18"/>
                <w:szCs w:val="18"/>
              </w:rPr>
              <w:t xml:space="preserve">Public workshop at Wageningen University &amp; Research: Diepvriesgroente en fruit: wat is de impact van invriezen op de kwaliteit. 2 </w:t>
            </w:r>
            <w:proofErr w:type="spellStart"/>
            <w:r w:rsidRPr="00C0590E">
              <w:rPr>
                <w:rFonts w:ascii="Verdana" w:hAnsi="Verdana" w:cs="Arial"/>
                <w:sz w:val="18"/>
                <w:szCs w:val="18"/>
              </w:rPr>
              <w:t>February</w:t>
            </w:r>
            <w:proofErr w:type="spellEnd"/>
            <w:r w:rsidRPr="00C0590E">
              <w:rPr>
                <w:rFonts w:ascii="Verdana" w:hAnsi="Verdana" w:cs="Arial"/>
                <w:sz w:val="18"/>
                <w:szCs w:val="18"/>
              </w:rPr>
              <w:t xml:space="preserve"> 2018</w:t>
            </w:r>
          </w:p>
          <w:p w14:paraId="7EA0A323" w14:textId="77777777" w:rsidR="00C0590E" w:rsidRPr="00C0590E" w:rsidRDefault="00C0590E" w:rsidP="00C0590E">
            <w:pPr>
              <w:pStyle w:val="Lijstalinea"/>
              <w:numPr>
                <w:ilvl w:val="0"/>
                <w:numId w:val="24"/>
              </w:numPr>
              <w:rPr>
                <w:rFonts w:ascii="Verdana" w:hAnsi="Verdana"/>
                <w:sz w:val="18"/>
                <w:szCs w:val="18"/>
              </w:rPr>
            </w:pPr>
            <w:r w:rsidRPr="00C0590E">
              <w:rPr>
                <w:rFonts w:ascii="Verdana" w:hAnsi="Verdana" w:cs="Arial"/>
                <w:sz w:val="18"/>
                <w:szCs w:val="18"/>
              </w:rPr>
              <w:t xml:space="preserve">Barbier (interview Erik </w:t>
            </w:r>
            <w:proofErr w:type="spellStart"/>
            <w:r w:rsidRPr="00C0590E">
              <w:rPr>
                <w:rFonts w:ascii="Verdana" w:hAnsi="Verdana" w:cs="Arial"/>
                <w:sz w:val="18"/>
                <w:szCs w:val="18"/>
              </w:rPr>
              <w:t>Esveld</w:t>
            </w:r>
            <w:proofErr w:type="spellEnd"/>
            <w:r w:rsidRPr="00C0590E">
              <w:rPr>
                <w:rFonts w:ascii="Verdana" w:hAnsi="Verdana" w:cs="Arial"/>
                <w:sz w:val="18"/>
                <w:szCs w:val="18"/>
              </w:rPr>
              <w:t xml:space="preserve">, Ariette </w:t>
            </w:r>
            <w:proofErr w:type="spellStart"/>
            <w:r w:rsidRPr="00C0590E">
              <w:rPr>
                <w:rFonts w:ascii="Verdana" w:hAnsi="Verdana" w:cs="Arial"/>
                <w:sz w:val="18"/>
                <w:szCs w:val="18"/>
              </w:rPr>
              <w:t>Matser</w:t>
            </w:r>
            <w:proofErr w:type="spellEnd"/>
            <w:r w:rsidRPr="00C0590E">
              <w:rPr>
                <w:rFonts w:ascii="Verdana" w:hAnsi="Verdana" w:cs="Arial"/>
                <w:sz w:val="18"/>
                <w:szCs w:val="18"/>
              </w:rPr>
              <w:t xml:space="preserve">). Diepvriesproducten bekijken in 3D , VMT . 1 JUNI 2018 . </w:t>
            </w:r>
            <w:r w:rsidRPr="00C0590E">
              <w:rPr>
                <w:rFonts w:ascii="Verdana" w:hAnsi="Verdana" w:cs="Arial"/>
                <w:sz w:val="18"/>
                <w:szCs w:val="18"/>
                <w:lang w:val="en-GB"/>
              </w:rPr>
              <w:t xml:space="preserve">NR 7  </w:t>
            </w:r>
          </w:p>
          <w:p w14:paraId="739F7ADC" w14:textId="77777777" w:rsidR="00264D24" w:rsidRPr="003B7D53" w:rsidRDefault="00264D24" w:rsidP="00D079FF">
            <w:pPr>
              <w:rPr>
                <w:rFonts w:ascii="Verdana" w:hAnsi="Verdana" w:cs="Arial"/>
                <w:sz w:val="18"/>
                <w:szCs w:val="18"/>
                <w:lang w:val="en-GB"/>
              </w:rPr>
            </w:pPr>
          </w:p>
        </w:tc>
      </w:tr>
      <w:tr w:rsidR="00264D24" w:rsidRPr="00B123A7" w14:paraId="0FDF6101" w14:textId="77777777" w:rsidTr="00C0590E">
        <w:trPr>
          <w:trHeight w:val="753"/>
        </w:trPr>
        <w:tc>
          <w:tcPr>
            <w:tcW w:w="9214" w:type="dxa"/>
            <w:shd w:val="clear" w:color="auto" w:fill="auto"/>
          </w:tcPr>
          <w:p w14:paraId="5795CE1D" w14:textId="77777777" w:rsidR="00264D24" w:rsidRPr="000A6210" w:rsidRDefault="00264D24" w:rsidP="00D079FF">
            <w:pPr>
              <w:rPr>
                <w:rFonts w:ascii="Verdana" w:hAnsi="Verdana" w:cs="Arial"/>
                <w:sz w:val="18"/>
                <w:szCs w:val="18"/>
                <w:u w:val="single"/>
                <w:lang w:val="it-IT"/>
              </w:rPr>
            </w:pPr>
            <w:r w:rsidRPr="000A6210">
              <w:rPr>
                <w:rFonts w:ascii="Verdana" w:hAnsi="Verdana" w:cs="Arial"/>
                <w:sz w:val="18"/>
                <w:szCs w:val="18"/>
                <w:u w:val="single"/>
                <w:lang w:val="it-IT"/>
              </w:rPr>
              <w:t xml:space="preserve">TV/ </w:t>
            </w:r>
            <w:r w:rsidR="00426495" w:rsidRPr="000A6210">
              <w:rPr>
                <w:rFonts w:ascii="Verdana" w:hAnsi="Verdana" w:cs="Arial"/>
                <w:sz w:val="18"/>
                <w:szCs w:val="18"/>
                <w:u w:val="single"/>
                <w:lang w:val="it-IT"/>
              </w:rPr>
              <w:t>r</w:t>
            </w:r>
            <w:r w:rsidRPr="000A6210">
              <w:rPr>
                <w:rFonts w:ascii="Verdana" w:hAnsi="Verdana" w:cs="Arial"/>
                <w:sz w:val="18"/>
                <w:szCs w:val="18"/>
                <w:u w:val="single"/>
                <w:lang w:val="it-IT"/>
              </w:rPr>
              <w:t xml:space="preserve">adio / </w:t>
            </w:r>
            <w:r w:rsidR="00426495" w:rsidRPr="000A6210">
              <w:rPr>
                <w:rFonts w:ascii="Verdana" w:hAnsi="Verdana" w:cs="Arial"/>
                <w:sz w:val="18"/>
                <w:szCs w:val="18"/>
                <w:u w:val="single"/>
                <w:lang w:val="it-IT"/>
              </w:rPr>
              <w:t>s</w:t>
            </w:r>
            <w:r w:rsidRPr="000A6210">
              <w:rPr>
                <w:rFonts w:ascii="Verdana" w:hAnsi="Verdana" w:cs="Arial"/>
                <w:sz w:val="18"/>
                <w:szCs w:val="18"/>
                <w:u w:val="single"/>
                <w:lang w:val="it-IT"/>
              </w:rPr>
              <w:t xml:space="preserve">ocial </w:t>
            </w:r>
            <w:r w:rsidR="00426495" w:rsidRPr="000A6210">
              <w:rPr>
                <w:rFonts w:ascii="Verdana" w:hAnsi="Verdana" w:cs="Arial"/>
                <w:sz w:val="18"/>
                <w:szCs w:val="18"/>
                <w:u w:val="single"/>
                <w:lang w:val="it-IT"/>
              </w:rPr>
              <w:t>m</w:t>
            </w:r>
            <w:r w:rsidRPr="000A6210">
              <w:rPr>
                <w:rFonts w:ascii="Verdana" w:hAnsi="Verdana" w:cs="Arial"/>
                <w:sz w:val="18"/>
                <w:szCs w:val="18"/>
                <w:u w:val="single"/>
                <w:lang w:val="it-IT"/>
              </w:rPr>
              <w:t xml:space="preserve">edia / </w:t>
            </w:r>
            <w:r w:rsidR="00426495" w:rsidRPr="000A6210">
              <w:rPr>
                <w:rFonts w:ascii="Verdana" w:hAnsi="Verdana" w:cs="Arial"/>
                <w:sz w:val="18"/>
                <w:szCs w:val="18"/>
                <w:u w:val="single"/>
                <w:lang w:val="it-IT"/>
              </w:rPr>
              <w:t>n</w:t>
            </w:r>
            <w:r w:rsidRPr="000A6210">
              <w:rPr>
                <w:rFonts w:ascii="Verdana" w:hAnsi="Verdana" w:cs="Arial"/>
                <w:sz w:val="18"/>
                <w:szCs w:val="18"/>
                <w:u w:val="single"/>
                <w:lang w:val="it-IT"/>
              </w:rPr>
              <w:t>ews</w:t>
            </w:r>
            <w:r w:rsidR="00426495" w:rsidRPr="000A6210">
              <w:rPr>
                <w:rFonts w:ascii="Verdana" w:hAnsi="Verdana" w:cs="Arial"/>
                <w:sz w:val="18"/>
                <w:szCs w:val="18"/>
                <w:u w:val="single"/>
                <w:lang w:val="it-IT"/>
              </w:rPr>
              <w:t>p</w:t>
            </w:r>
            <w:r w:rsidRPr="000A6210">
              <w:rPr>
                <w:rFonts w:ascii="Verdana" w:hAnsi="Verdana" w:cs="Arial"/>
                <w:sz w:val="18"/>
                <w:szCs w:val="18"/>
                <w:u w:val="single"/>
                <w:lang w:val="it-IT"/>
              </w:rPr>
              <w:t>aper:</w:t>
            </w:r>
          </w:p>
          <w:p w14:paraId="29111856" w14:textId="77777777" w:rsidR="00264D24" w:rsidRPr="000A6210" w:rsidRDefault="00264D24" w:rsidP="00D079FF">
            <w:pPr>
              <w:rPr>
                <w:rFonts w:ascii="Verdana" w:hAnsi="Verdana" w:cs="Arial"/>
                <w:sz w:val="18"/>
                <w:szCs w:val="18"/>
                <w:u w:val="single"/>
                <w:lang w:val="it-IT"/>
              </w:rPr>
            </w:pPr>
          </w:p>
        </w:tc>
      </w:tr>
      <w:tr w:rsidR="00264D24" w:rsidRPr="00B123A7" w14:paraId="329CE0F4" w14:textId="77777777" w:rsidTr="00D079FF">
        <w:tc>
          <w:tcPr>
            <w:tcW w:w="9214" w:type="dxa"/>
            <w:shd w:val="clear" w:color="auto" w:fill="auto"/>
          </w:tcPr>
          <w:p w14:paraId="07991AF7" w14:textId="77777777" w:rsidR="00264D24" w:rsidRPr="000A6210" w:rsidRDefault="00264D24" w:rsidP="00D079FF">
            <w:pPr>
              <w:rPr>
                <w:rFonts w:ascii="Verdana" w:hAnsi="Verdana" w:cs="Arial"/>
                <w:sz w:val="18"/>
                <w:szCs w:val="18"/>
                <w:u w:val="single"/>
                <w:lang w:val="fr-FR"/>
              </w:rPr>
            </w:pPr>
            <w:proofErr w:type="spellStart"/>
            <w:r w:rsidRPr="000A6210">
              <w:rPr>
                <w:rFonts w:ascii="Verdana" w:hAnsi="Verdana" w:cs="Arial"/>
                <w:sz w:val="18"/>
                <w:szCs w:val="18"/>
                <w:u w:val="single"/>
                <w:lang w:val="fr-FR"/>
              </w:rPr>
              <w:t>Remaining</w:t>
            </w:r>
            <w:proofErr w:type="spellEnd"/>
            <w:r w:rsidRPr="000A6210">
              <w:rPr>
                <w:rFonts w:ascii="Verdana" w:hAnsi="Verdana" w:cs="Arial"/>
                <w:sz w:val="18"/>
                <w:szCs w:val="18"/>
                <w:u w:val="single"/>
                <w:lang w:val="fr-FR"/>
              </w:rPr>
              <w:t xml:space="preserve"> </w:t>
            </w:r>
            <w:proofErr w:type="spellStart"/>
            <w:r w:rsidRPr="000A6210">
              <w:rPr>
                <w:rFonts w:ascii="Verdana" w:hAnsi="Verdana" w:cs="Arial"/>
                <w:sz w:val="18"/>
                <w:szCs w:val="18"/>
                <w:u w:val="single"/>
                <w:lang w:val="fr-FR"/>
              </w:rPr>
              <w:t>deliverables</w:t>
            </w:r>
            <w:proofErr w:type="spellEnd"/>
            <w:r w:rsidRPr="000A6210">
              <w:rPr>
                <w:rFonts w:ascii="Verdana" w:hAnsi="Verdana" w:cs="Arial"/>
                <w:sz w:val="18"/>
                <w:szCs w:val="18"/>
                <w:u w:val="single"/>
                <w:lang w:val="fr-FR"/>
              </w:rPr>
              <w:t xml:space="preserve"> (</w:t>
            </w:r>
            <w:r w:rsidR="00426495" w:rsidRPr="000A6210">
              <w:rPr>
                <w:rFonts w:ascii="Verdana" w:hAnsi="Verdana" w:cs="Arial"/>
                <w:sz w:val="18"/>
                <w:szCs w:val="18"/>
                <w:u w:val="single"/>
                <w:lang w:val="fr-FR"/>
              </w:rPr>
              <w:t>t</w:t>
            </w:r>
            <w:r w:rsidRPr="000A6210">
              <w:rPr>
                <w:rFonts w:ascii="Verdana" w:hAnsi="Verdana" w:cs="Arial"/>
                <w:sz w:val="18"/>
                <w:szCs w:val="18"/>
                <w:u w:val="single"/>
                <w:lang w:val="fr-FR"/>
              </w:rPr>
              <w:t xml:space="preserve">echniques, </w:t>
            </w:r>
            <w:proofErr w:type="spellStart"/>
            <w:r w:rsidRPr="000A6210">
              <w:rPr>
                <w:rFonts w:ascii="Verdana" w:hAnsi="Verdana" w:cs="Arial"/>
                <w:sz w:val="18"/>
                <w:szCs w:val="18"/>
                <w:u w:val="single"/>
                <w:lang w:val="fr-FR"/>
              </w:rPr>
              <w:t>devices</w:t>
            </w:r>
            <w:proofErr w:type="spellEnd"/>
            <w:r w:rsidRPr="000A6210">
              <w:rPr>
                <w:rFonts w:ascii="Verdana" w:hAnsi="Verdana" w:cs="Arial"/>
                <w:sz w:val="18"/>
                <w:szCs w:val="18"/>
                <w:u w:val="single"/>
                <w:lang w:val="fr-FR"/>
              </w:rPr>
              <w:t xml:space="preserve">, </w:t>
            </w:r>
            <w:proofErr w:type="spellStart"/>
            <w:r w:rsidRPr="000A6210">
              <w:rPr>
                <w:rFonts w:ascii="Verdana" w:hAnsi="Verdana" w:cs="Arial"/>
                <w:sz w:val="18"/>
                <w:szCs w:val="18"/>
                <w:u w:val="single"/>
                <w:lang w:val="fr-FR"/>
              </w:rPr>
              <w:t>methods</w:t>
            </w:r>
            <w:proofErr w:type="spellEnd"/>
            <w:r w:rsidR="00426495" w:rsidRPr="000A6210">
              <w:rPr>
                <w:rFonts w:ascii="Verdana" w:hAnsi="Verdana" w:cs="Arial"/>
                <w:sz w:val="18"/>
                <w:szCs w:val="18"/>
                <w:u w:val="single"/>
                <w:lang w:val="fr-FR"/>
              </w:rPr>
              <w:t>,</w:t>
            </w:r>
            <w:r w:rsidRPr="000A6210">
              <w:rPr>
                <w:rFonts w:ascii="Verdana" w:hAnsi="Verdana" w:cs="Arial"/>
                <w:sz w:val="18"/>
                <w:szCs w:val="18"/>
                <w:u w:val="single"/>
                <w:lang w:val="fr-FR"/>
              </w:rPr>
              <w:t xml:space="preserve"> etc.):</w:t>
            </w:r>
          </w:p>
          <w:p w14:paraId="17AC20AB" w14:textId="77777777" w:rsidR="00264D24" w:rsidRPr="000A6210" w:rsidRDefault="00264D24" w:rsidP="00D079FF">
            <w:pPr>
              <w:rPr>
                <w:rFonts w:ascii="Verdana" w:hAnsi="Verdana" w:cs="Arial"/>
                <w:sz w:val="18"/>
                <w:szCs w:val="18"/>
                <w:u w:val="single"/>
                <w:lang w:val="fr-FR"/>
              </w:rPr>
            </w:pPr>
          </w:p>
          <w:p w14:paraId="416DF6AB" w14:textId="77777777" w:rsidR="00C0590E" w:rsidRPr="000A6210" w:rsidRDefault="00C0590E" w:rsidP="00D079FF">
            <w:pPr>
              <w:rPr>
                <w:rFonts w:ascii="Verdana" w:hAnsi="Verdana" w:cs="Arial"/>
                <w:sz w:val="18"/>
                <w:szCs w:val="18"/>
                <w:u w:val="single"/>
                <w:lang w:val="fr-FR"/>
              </w:rPr>
            </w:pPr>
          </w:p>
        </w:tc>
      </w:tr>
    </w:tbl>
    <w:p w14:paraId="476EBA85" w14:textId="77777777" w:rsidR="00264D24" w:rsidRDefault="00264D24" w:rsidP="00264D24">
      <w:pPr>
        <w:rPr>
          <w:rFonts w:ascii="Verdana" w:hAnsi="Verdana" w:cs="Arial"/>
          <w:sz w:val="18"/>
          <w:szCs w:val="18"/>
          <w:lang w:val="en-GB"/>
        </w:rPr>
      </w:pPr>
    </w:p>
    <w:p w14:paraId="7DF65DE6" w14:textId="77777777" w:rsidR="000359C2" w:rsidRDefault="000359C2" w:rsidP="00264D24">
      <w:pPr>
        <w:rPr>
          <w:rFonts w:ascii="Verdana" w:hAnsi="Verdana" w:cs="Arial"/>
          <w:sz w:val="18"/>
          <w:szCs w:val="18"/>
          <w:lang w:val="en-GB"/>
        </w:rPr>
      </w:pPr>
    </w:p>
    <w:p w14:paraId="6F7D3BBC" w14:textId="77777777" w:rsidR="000359C2" w:rsidRDefault="00220441" w:rsidP="000359C2">
      <w:pPr>
        <w:rPr>
          <w:rFonts w:ascii="Verdana" w:hAnsi="Verdana" w:cs="Arial"/>
          <w:sz w:val="18"/>
          <w:szCs w:val="18"/>
          <w:lang w:val="en-GB"/>
        </w:rPr>
      </w:pPr>
      <w:hyperlink r:id="rId14" w:history="1">
        <w:r w:rsidR="000359C2" w:rsidRPr="00A90C28">
          <w:rPr>
            <w:rStyle w:val="Hyperlink"/>
            <w:rFonts w:ascii="Verdana" w:hAnsi="Verdana" w:cs="Arial"/>
            <w:sz w:val="18"/>
            <w:szCs w:val="18"/>
            <w:lang w:val="en-GB"/>
          </w:rPr>
          <w:t>https://www.wur.nl/nl/Onderzoek-Resultaten/Onderzoeksprojecten-LNV/Expertisegebieden/kennisonline/Duurzaam-ingevroren-smaakvol-sustainable-frozen-and-tasty.htm</w:t>
        </w:r>
      </w:hyperlink>
    </w:p>
    <w:p w14:paraId="32698CD0" w14:textId="77777777" w:rsidR="000359C2" w:rsidRPr="000A6210" w:rsidRDefault="000359C2" w:rsidP="00264D24">
      <w:pPr>
        <w:rPr>
          <w:rFonts w:ascii="Verdana" w:hAnsi="Verdana" w:cs="Arial"/>
          <w:sz w:val="18"/>
          <w:szCs w:val="18"/>
          <w:lang w:val="en-GB"/>
        </w:rPr>
      </w:pPr>
    </w:p>
    <w:sectPr w:rsidR="000359C2" w:rsidRPr="000A6210" w:rsidSect="00EA32F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5AA83" w14:textId="77777777" w:rsidR="00220441" w:rsidRDefault="00220441">
      <w:r>
        <w:separator/>
      </w:r>
    </w:p>
  </w:endnote>
  <w:endnote w:type="continuationSeparator" w:id="0">
    <w:p w14:paraId="27A7E16D" w14:textId="77777777" w:rsidR="00220441" w:rsidRDefault="00220441">
      <w:r>
        <w:continuationSeparator/>
      </w:r>
    </w:p>
  </w:endnote>
  <w:endnote w:type="continuationNotice" w:id="1">
    <w:p w14:paraId="39067FBF" w14:textId="77777777" w:rsidR="00220441" w:rsidRDefault="00220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1D338" w14:textId="77777777" w:rsidR="00220441" w:rsidRDefault="00220441">
      <w:r>
        <w:separator/>
      </w:r>
    </w:p>
  </w:footnote>
  <w:footnote w:type="continuationSeparator" w:id="0">
    <w:p w14:paraId="0DD025A9" w14:textId="77777777" w:rsidR="00220441" w:rsidRDefault="00220441">
      <w:r>
        <w:continuationSeparator/>
      </w:r>
    </w:p>
  </w:footnote>
  <w:footnote w:type="continuationNotice" w:id="1">
    <w:p w14:paraId="39D48C60" w14:textId="77777777" w:rsidR="00220441" w:rsidRDefault="002204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97D"/>
    <w:multiLevelType w:val="hybridMultilevel"/>
    <w:tmpl w:val="792028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232E0"/>
    <w:multiLevelType w:val="hybridMultilevel"/>
    <w:tmpl w:val="DC88F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34677"/>
    <w:multiLevelType w:val="hybridMultilevel"/>
    <w:tmpl w:val="3378C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AF73206"/>
    <w:multiLevelType w:val="hybridMultilevel"/>
    <w:tmpl w:val="CE3C7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FC4EF5"/>
    <w:multiLevelType w:val="hybridMultilevel"/>
    <w:tmpl w:val="3D0C7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5BF92042"/>
    <w:multiLevelType w:val="hybridMultilevel"/>
    <w:tmpl w:val="48E62A3C"/>
    <w:lvl w:ilvl="0" w:tplc="FF98F22C">
      <w:start w:val="1"/>
      <w:numFmt w:val="upp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6767FC"/>
    <w:multiLevelType w:val="hybridMultilevel"/>
    <w:tmpl w:val="BE265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8A2B36"/>
    <w:multiLevelType w:val="hybridMultilevel"/>
    <w:tmpl w:val="C6A077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10"/>
  </w:num>
  <w:num w:numId="3">
    <w:abstractNumId w:val="11"/>
  </w:num>
  <w:num w:numId="4">
    <w:abstractNumId w:val="12"/>
  </w:num>
  <w:num w:numId="5">
    <w:abstractNumId w:val="24"/>
  </w:num>
  <w:num w:numId="6">
    <w:abstractNumId w:val="21"/>
  </w:num>
  <w:num w:numId="7">
    <w:abstractNumId w:val="13"/>
  </w:num>
  <w:num w:numId="8">
    <w:abstractNumId w:val="4"/>
  </w:num>
  <w:num w:numId="9">
    <w:abstractNumId w:val="15"/>
  </w:num>
  <w:num w:numId="10">
    <w:abstractNumId w:val="1"/>
  </w:num>
  <w:num w:numId="11">
    <w:abstractNumId w:val="14"/>
  </w:num>
  <w:num w:numId="12">
    <w:abstractNumId w:val="5"/>
  </w:num>
  <w:num w:numId="13">
    <w:abstractNumId w:val="19"/>
  </w:num>
  <w:num w:numId="14">
    <w:abstractNumId w:val="16"/>
  </w:num>
  <w:num w:numId="15">
    <w:abstractNumId w:val="7"/>
  </w:num>
  <w:num w:numId="16">
    <w:abstractNumId w:val="20"/>
  </w:num>
  <w:num w:numId="17">
    <w:abstractNumId w:val="3"/>
  </w:num>
  <w:num w:numId="18">
    <w:abstractNumId w:val="17"/>
  </w:num>
  <w:num w:numId="19">
    <w:abstractNumId w:val="2"/>
  </w:num>
  <w:num w:numId="20">
    <w:abstractNumId w:val="0"/>
  </w:num>
  <w:num w:numId="21">
    <w:abstractNumId w:val="25"/>
  </w:num>
  <w:num w:numId="22">
    <w:abstractNumId w:val="8"/>
  </w:num>
  <w:num w:numId="23">
    <w:abstractNumId w:val="9"/>
  </w:num>
  <w:num w:numId="24">
    <w:abstractNumId w:val="22"/>
  </w:num>
  <w:num w:numId="25">
    <w:abstractNumId w:val="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szA3sTQxMzYzMDBV0lEKTi0uzszPAykwqgUASYw7jiwAAAA="/>
  </w:docVars>
  <w:rsids>
    <w:rsidRoot w:val="00971EB4"/>
    <w:rsid w:val="00007C68"/>
    <w:rsid w:val="00011781"/>
    <w:rsid w:val="000359C2"/>
    <w:rsid w:val="00051898"/>
    <w:rsid w:val="00063583"/>
    <w:rsid w:val="0006597D"/>
    <w:rsid w:val="00072CD7"/>
    <w:rsid w:val="0008124E"/>
    <w:rsid w:val="00093192"/>
    <w:rsid w:val="000A6210"/>
    <w:rsid w:val="000B15FC"/>
    <w:rsid w:val="000B4EE7"/>
    <w:rsid w:val="000D0050"/>
    <w:rsid w:val="000D700A"/>
    <w:rsid w:val="000F39D7"/>
    <w:rsid w:val="000F62A6"/>
    <w:rsid w:val="00104650"/>
    <w:rsid w:val="00105B2D"/>
    <w:rsid w:val="00110350"/>
    <w:rsid w:val="00124C0D"/>
    <w:rsid w:val="00133A98"/>
    <w:rsid w:val="00141366"/>
    <w:rsid w:val="00143BF4"/>
    <w:rsid w:val="00154134"/>
    <w:rsid w:val="00157C53"/>
    <w:rsid w:val="001673B2"/>
    <w:rsid w:val="0017000E"/>
    <w:rsid w:val="00175869"/>
    <w:rsid w:val="00180F19"/>
    <w:rsid w:val="00181AF0"/>
    <w:rsid w:val="001C28EE"/>
    <w:rsid w:val="001D7B10"/>
    <w:rsid w:val="001E5F19"/>
    <w:rsid w:val="001F1683"/>
    <w:rsid w:val="001F43BA"/>
    <w:rsid w:val="00203FC6"/>
    <w:rsid w:val="00210164"/>
    <w:rsid w:val="00211C70"/>
    <w:rsid w:val="00214A77"/>
    <w:rsid w:val="00220441"/>
    <w:rsid w:val="00237513"/>
    <w:rsid w:val="002448CD"/>
    <w:rsid w:val="00252900"/>
    <w:rsid w:val="002607AF"/>
    <w:rsid w:val="00264D24"/>
    <w:rsid w:val="00296299"/>
    <w:rsid w:val="002A1DD7"/>
    <w:rsid w:val="002A6C02"/>
    <w:rsid w:val="002B7D21"/>
    <w:rsid w:val="002C00FA"/>
    <w:rsid w:val="002C70C4"/>
    <w:rsid w:val="002D2D33"/>
    <w:rsid w:val="002D6B68"/>
    <w:rsid w:val="00324174"/>
    <w:rsid w:val="0033184D"/>
    <w:rsid w:val="003413A6"/>
    <w:rsid w:val="00347768"/>
    <w:rsid w:val="00361154"/>
    <w:rsid w:val="003616D6"/>
    <w:rsid w:val="00382E67"/>
    <w:rsid w:val="003A7D79"/>
    <w:rsid w:val="003B5EB4"/>
    <w:rsid w:val="003B6EA1"/>
    <w:rsid w:val="003B7D53"/>
    <w:rsid w:val="003C0BF7"/>
    <w:rsid w:val="003C1C97"/>
    <w:rsid w:val="003C5F9D"/>
    <w:rsid w:val="003C7E47"/>
    <w:rsid w:val="003D2C57"/>
    <w:rsid w:val="003D5216"/>
    <w:rsid w:val="003E2D4E"/>
    <w:rsid w:val="003F680E"/>
    <w:rsid w:val="00400F5F"/>
    <w:rsid w:val="00404A3B"/>
    <w:rsid w:val="00424B1F"/>
    <w:rsid w:val="00426495"/>
    <w:rsid w:val="00436E30"/>
    <w:rsid w:val="004414CE"/>
    <w:rsid w:val="0045083A"/>
    <w:rsid w:val="004508DE"/>
    <w:rsid w:val="00484630"/>
    <w:rsid w:val="004877A0"/>
    <w:rsid w:val="004943F6"/>
    <w:rsid w:val="00494BB1"/>
    <w:rsid w:val="004977B1"/>
    <w:rsid w:val="004D2FCA"/>
    <w:rsid w:val="005123C3"/>
    <w:rsid w:val="00516F00"/>
    <w:rsid w:val="00517976"/>
    <w:rsid w:val="00530B9C"/>
    <w:rsid w:val="005356A9"/>
    <w:rsid w:val="005372EC"/>
    <w:rsid w:val="00543A4D"/>
    <w:rsid w:val="005503CC"/>
    <w:rsid w:val="00560688"/>
    <w:rsid w:val="0056098D"/>
    <w:rsid w:val="0056706A"/>
    <w:rsid w:val="00567D38"/>
    <w:rsid w:val="00573F99"/>
    <w:rsid w:val="00583C38"/>
    <w:rsid w:val="005A6F37"/>
    <w:rsid w:val="005B13AA"/>
    <w:rsid w:val="005D0B10"/>
    <w:rsid w:val="00606762"/>
    <w:rsid w:val="0062397D"/>
    <w:rsid w:val="006423CD"/>
    <w:rsid w:val="0066052C"/>
    <w:rsid w:val="00687BF5"/>
    <w:rsid w:val="006A1EB2"/>
    <w:rsid w:val="006A36B0"/>
    <w:rsid w:val="006A51A6"/>
    <w:rsid w:val="006A742C"/>
    <w:rsid w:val="006B0966"/>
    <w:rsid w:val="006E34CA"/>
    <w:rsid w:val="006F0AD3"/>
    <w:rsid w:val="006F5CE9"/>
    <w:rsid w:val="006F5E37"/>
    <w:rsid w:val="00715916"/>
    <w:rsid w:val="00721D76"/>
    <w:rsid w:val="00723EA2"/>
    <w:rsid w:val="00734A4D"/>
    <w:rsid w:val="00735DE0"/>
    <w:rsid w:val="00741DB3"/>
    <w:rsid w:val="00745C78"/>
    <w:rsid w:val="00751F6B"/>
    <w:rsid w:val="00757629"/>
    <w:rsid w:val="00775D78"/>
    <w:rsid w:val="00782256"/>
    <w:rsid w:val="00782DE8"/>
    <w:rsid w:val="0078663F"/>
    <w:rsid w:val="00793A6F"/>
    <w:rsid w:val="007B0A1B"/>
    <w:rsid w:val="007C4248"/>
    <w:rsid w:val="007C5274"/>
    <w:rsid w:val="007D73E1"/>
    <w:rsid w:val="007E5059"/>
    <w:rsid w:val="00802EED"/>
    <w:rsid w:val="00816546"/>
    <w:rsid w:val="00823016"/>
    <w:rsid w:val="00823B51"/>
    <w:rsid w:val="00824062"/>
    <w:rsid w:val="00824779"/>
    <w:rsid w:val="00831AF6"/>
    <w:rsid w:val="00831D59"/>
    <w:rsid w:val="00847779"/>
    <w:rsid w:val="00850776"/>
    <w:rsid w:val="00860E36"/>
    <w:rsid w:val="00873550"/>
    <w:rsid w:val="00874A36"/>
    <w:rsid w:val="008A1783"/>
    <w:rsid w:val="008A3062"/>
    <w:rsid w:val="008B45F3"/>
    <w:rsid w:val="008C6C64"/>
    <w:rsid w:val="008D6A41"/>
    <w:rsid w:val="008D7DC9"/>
    <w:rsid w:val="00900FBC"/>
    <w:rsid w:val="0090149F"/>
    <w:rsid w:val="0090347A"/>
    <w:rsid w:val="00903E03"/>
    <w:rsid w:val="00913593"/>
    <w:rsid w:val="009177B5"/>
    <w:rsid w:val="00922222"/>
    <w:rsid w:val="00940B48"/>
    <w:rsid w:val="00971EB4"/>
    <w:rsid w:val="00994E53"/>
    <w:rsid w:val="009A4209"/>
    <w:rsid w:val="009D1952"/>
    <w:rsid w:val="00A00CF5"/>
    <w:rsid w:val="00A03AF3"/>
    <w:rsid w:val="00A05DE4"/>
    <w:rsid w:val="00A356EB"/>
    <w:rsid w:val="00A55CBB"/>
    <w:rsid w:val="00A61D56"/>
    <w:rsid w:val="00A662C3"/>
    <w:rsid w:val="00A743C6"/>
    <w:rsid w:val="00AA078F"/>
    <w:rsid w:val="00AA2E2C"/>
    <w:rsid w:val="00AB2C65"/>
    <w:rsid w:val="00AB506E"/>
    <w:rsid w:val="00AC1D3B"/>
    <w:rsid w:val="00AD5646"/>
    <w:rsid w:val="00AE512D"/>
    <w:rsid w:val="00AF068A"/>
    <w:rsid w:val="00AF3D78"/>
    <w:rsid w:val="00B123A7"/>
    <w:rsid w:val="00B12917"/>
    <w:rsid w:val="00B203C4"/>
    <w:rsid w:val="00B23F70"/>
    <w:rsid w:val="00B406BC"/>
    <w:rsid w:val="00B43992"/>
    <w:rsid w:val="00B46501"/>
    <w:rsid w:val="00B619A6"/>
    <w:rsid w:val="00B64103"/>
    <w:rsid w:val="00B75D93"/>
    <w:rsid w:val="00B87715"/>
    <w:rsid w:val="00B878E6"/>
    <w:rsid w:val="00B97B43"/>
    <w:rsid w:val="00BB4922"/>
    <w:rsid w:val="00BC23F1"/>
    <w:rsid w:val="00BC6F40"/>
    <w:rsid w:val="00BC7E22"/>
    <w:rsid w:val="00BE27D6"/>
    <w:rsid w:val="00BE5CB1"/>
    <w:rsid w:val="00BF2228"/>
    <w:rsid w:val="00C0590E"/>
    <w:rsid w:val="00C074A4"/>
    <w:rsid w:val="00C12B2F"/>
    <w:rsid w:val="00C204D4"/>
    <w:rsid w:val="00C21F9A"/>
    <w:rsid w:val="00C31744"/>
    <w:rsid w:val="00C53AEA"/>
    <w:rsid w:val="00C55B72"/>
    <w:rsid w:val="00C95BB8"/>
    <w:rsid w:val="00CB036C"/>
    <w:rsid w:val="00CB57AE"/>
    <w:rsid w:val="00CC01F2"/>
    <w:rsid w:val="00CE3DA7"/>
    <w:rsid w:val="00CE5BC1"/>
    <w:rsid w:val="00CF2E89"/>
    <w:rsid w:val="00D21578"/>
    <w:rsid w:val="00D25D69"/>
    <w:rsid w:val="00D30298"/>
    <w:rsid w:val="00D31C69"/>
    <w:rsid w:val="00D44570"/>
    <w:rsid w:val="00D4777D"/>
    <w:rsid w:val="00D605EC"/>
    <w:rsid w:val="00D66320"/>
    <w:rsid w:val="00D663B7"/>
    <w:rsid w:val="00D73730"/>
    <w:rsid w:val="00D92592"/>
    <w:rsid w:val="00D94E12"/>
    <w:rsid w:val="00DA548C"/>
    <w:rsid w:val="00DB2277"/>
    <w:rsid w:val="00DB3025"/>
    <w:rsid w:val="00DD4CE6"/>
    <w:rsid w:val="00DF10D9"/>
    <w:rsid w:val="00DF1DB7"/>
    <w:rsid w:val="00DF46E8"/>
    <w:rsid w:val="00E04066"/>
    <w:rsid w:val="00E0706A"/>
    <w:rsid w:val="00E30BF1"/>
    <w:rsid w:val="00E34D40"/>
    <w:rsid w:val="00E40683"/>
    <w:rsid w:val="00E4320F"/>
    <w:rsid w:val="00E47030"/>
    <w:rsid w:val="00E60307"/>
    <w:rsid w:val="00E60E90"/>
    <w:rsid w:val="00E63B0E"/>
    <w:rsid w:val="00E7561B"/>
    <w:rsid w:val="00E77340"/>
    <w:rsid w:val="00E853E9"/>
    <w:rsid w:val="00E966B2"/>
    <w:rsid w:val="00EA32F4"/>
    <w:rsid w:val="00EB589E"/>
    <w:rsid w:val="00EC7B49"/>
    <w:rsid w:val="00ED5297"/>
    <w:rsid w:val="00EE5F59"/>
    <w:rsid w:val="00EE6064"/>
    <w:rsid w:val="00F0241C"/>
    <w:rsid w:val="00F13C1D"/>
    <w:rsid w:val="00F17B7A"/>
    <w:rsid w:val="00F213D9"/>
    <w:rsid w:val="00F45386"/>
    <w:rsid w:val="00F45660"/>
    <w:rsid w:val="00F53011"/>
    <w:rsid w:val="00F6124B"/>
    <w:rsid w:val="00F652B4"/>
    <w:rsid w:val="00F80983"/>
    <w:rsid w:val="00F868A0"/>
    <w:rsid w:val="00FA0D45"/>
    <w:rsid w:val="00FA4086"/>
    <w:rsid w:val="00FB6126"/>
    <w:rsid w:val="00FB776F"/>
    <w:rsid w:val="00FF38D6"/>
    <w:rsid w:val="20DC924E"/>
    <w:rsid w:val="253574D2"/>
    <w:rsid w:val="40851322"/>
    <w:rsid w:val="67AE6FFC"/>
    <w:rsid w:val="72DFFCFC"/>
  </w:rsids>
  <m:mathPr>
    <m:mathFont m:val="Cambria Math"/>
    <m:brkBin m:val="before"/>
    <m:brkBinSub m:val="--"/>
    <m:smallFrac m:val="0"/>
    <m:dispDef/>
    <m:lMargin m:val="0"/>
    <m:rMargin m:val="0"/>
    <m:defJc m:val="centerGroup"/>
    <m:wrapIndent m:val="1440"/>
    <m:intLim m:val="subSup"/>
    <m:naryLim m:val="undOvr"/>
  </m:mathPr>
  <w:themeFontLang w:val="nl-NL" w:eastAsia="zh-C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6D72F"/>
  <w15:chartTrackingRefBased/>
  <w15:docId w15:val="{456A0116-B6C2-4995-B726-4A8FAA80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203FC6"/>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Koptekst">
    <w:name w:val="header"/>
    <w:basedOn w:val="Standaard"/>
    <w:link w:val="KoptekstChar"/>
    <w:rsid w:val="00CE3DA7"/>
    <w:pPr>
      <w:tabs>
        <w:tab w:val="center" w:pos="4536"/>
        <w:tab w:val="right" w:pos="9072"/>
      </w:tabs>
    </w:pPr>
    <w:rPr>
      <w:lang w:val="x-none" w:eastAsia="x-none"/>
    </w:rPr>
  </w:style>
  <w:style w:type="character" w:customStyle="1" w:styleId="KoptekstChar">
    <w:name w:val="Koptekst Char"/>
    <w:link w:val="Koptekst"/>
    <w:rsid w:val="00CE3DA7"/>
    <w:rPr>
      <w:rFonts w:ascii="Arial" w:hAnsi="Arial"/>
    </w:rPr>
  </w:style>
  <w:style w:type="paragraph" w:styleId="Voettekst">
    <w:name w:val="footer"/>
    <w:basedOn w:val="Standaard"/>
    <w:link w:val="VoettekstChar"/>
    <w:rsid w:val="00CE3DA7"/>
    <w:pPr>
      <w:tabs>
        <w:tab w:val="center" w:pos="4536"/>
        <w:tab w:val="right" w:pos="9072"/>
      </w:tabs>
    </w:pPr>
    <w:rPr>
      <w:lang w:val="x-none" w:eastAsia="x-none"/>
    </w:rPr>
  </w:style>
  <w:style w:type="character" w:customStyle="1" w:styleId="VoettekstChar">
    <w:name w:val="Voettekst Char"/>
    <w:link w:val="Voettekst"/>
    <w:rsid w:val="00CE3DA7"/>
    <w:rPr>
      <w:rFonts w:ascii="Arial" w:hAnsi="Arial"/>
    </w:rPr>
  </w:style>
  <w:style w:type="paragraph" w:styleId="Lijstalinea">
    <w:name w:val="List Paragraph"/>
    <w:basedOn w:val="Standaard"/>
    <w:uiPriority w:val="34"/>
    <w:qFormat/>
    <w:rsid w:val="005A6F37"/>
    <w:pPr>
      <w:ind w:left="720"/>
      <w:contextualSpacing/>
    </w:pPr>
  </w:style>
  <w:style w:type="paragraph" w:styleId="Revisie">
    <w:name w:val="Revision"/>
    <w:hidden/>
    <w:uiPriority w:val="99"/>
    <w:semiHidden/>
    <w:rsid w:val="00847779"/>
    <w:rPr>
      <w:rFonts w:ascii="Arial" w:hAnsi="Arial"/>
    </w:rPr>
  </w:style>
  <w:style w:type="character" w:styleId="GevolgdeHyperlink">
    <w:name w:val="FollowedHyperlink"/>
    <w:basedOn w:val="Standaardalinea-lettertype"/>
    <w:rsid w:val="003611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6842">
      <w:bodyDiv w:val="1"/>
      <w:marLeft w:val="0"/>
      <w:marRight w:val="0"/>
      <w:marTop w:val="0"/>
      <w:marBottom w:val="0"/>
      <w:divBdr>
        <w:top w:val="none" w:sz="0" w:space="0" w:color="auto"/>
        <w:left w:val="none" w:sz="0" w:space="0" w:color="auto"/>
        <w:bottom w:val="none" w:sz="0" w:space="0" w:color="auto"/>
        <w:right w:val="none" w:sz="0" w:space="0" w:color="auto"/>
      </w:divBdr>
    </w:div>
    <w:div w:id="875121969">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nl/Onderzoek-Resultaten/Onderzoeksprojecten-LNV/Expertisegebieden/kennisonline/Duurzaam-ingevroren-smaakvol-sustainable-frozen-and-tasty.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ur.nl/nl/Onderzoek-Resultaten/Onderzoeksprojecten-LNV/Expertisegebieden/kennisonline/Duurzaam-ingevroren-smaakvol-sustainable-frozen-and-tasty.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D0BD3-3001-4F56-83F4-0BCABF87660C}">
  <ds:schemaRefs>
    <ds:schemaRef ds:uri="http://schemas.microsoft.com/sharepoint/v3/contenttype/forms"/>
  </ds:schemaRefs>
</ds:datastoreItem>
</file>

<file path=customXml/itemProps2.xml><?xml version="1.0" encoding="utf-8"?>
<ds:datastoreItem xmlns:ds="http://schemas.openxmlformats.org/officeDocument/2006/customXml" ds:itemID="{269DFE09-6817-42B2-B81B-5411FFA65C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C9C42A-85A1-44C7-9F0B-447E9859E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D6551A-F523-4264-AFFE-BDFBF18D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1242</Words>
  <Characters>6832</Characters>
  <Application>Microsoft Office Word</Application>
  <DocSecurity>0</DocSecurity>
  <Lines>56</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8058</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Rietveld, Mark</dc:creator>
  <cp:keywords/>
  <cp:lastModifiedBy>Marleen Scholte</cp:lastModifiedBy>
  <cp:revision>8</cp:revision>
  <cp:lastPrinted>2018-11-29T13:21:00Z</cp:lastPrinted>
  <dcterms:created xsi:type="dcterms:W3CDTF">2020-03-02T09:23:00Z</dcterms:created>
  <dcterms:modified xsi:type="dcterms:W3CDTF">2020-05-08T08:14:00Z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